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67B7" w:rsidRDefault="008667B7" w:rsidP="00E850F5">
      <w:pPr>
        <w:pStyle w:val="Tekstpodstawowy"/>
        <w:jc w:val="center"/>
        <w:rPr>
          <w:rFonts w:asciiTheme="minorHAnsi" w:hAnsiTheme="minorHAnsi"/>
          <w:b/>
          <w:sz w:val="36"/>
          <w:u w:val="single"/>
        </w:rPr>
      </w:pPr>
    </w:p>
    <w:p w:rsidR="00E850F5" w:rsidRPr="0091791C" w:rsidRDefault="00F6769A" w:rsidP="00E850F5">
      <w:pPr>
        <w:pStyle w:val="Tekstpodstawowy"/>
        <w:jc w:val="center"/>
        <w:rPr>
          <w:rFonts w:asciiTheme="minorHAnsi" w:hAnsiTheme="minorHAnsi"/>
          <w:b/>
          <w:sz w:val="36"/>
          <w:u w:val="single"/>
        </w:rPr>
      </w:pPr>
      <w:r>
        <w:rPr>
          <w:rFonts w:asciiTheme="minorHAnsi" w:hAnsiTheme="minorHAnsi"/>
          <w:b/>
          <w:sz w:val="36"/>
          <w:u w:val="single"/>
        </w:rPr>
        <w:t xml:space="preserve"> </w:t>
      </w:r>
      <w:r w:rsidR="00E850F5" w:rsidRPr="0091791C">
        <w:rPr>
          <w:rFonts w:asciiTheme="minorHAnsi" w:hAnsiTheme="minorHAnsi"/>
          <w:b/>
          <w:sz w:val="36"/>
          <w:u w:val="single"/>
        </w:rPr>
        <w:t>SPECYFIKACJA   ISTOTNYCH  WARUNKÓW  ZAMÓWIENIA</w:t>
      </w:r>
    </w:p>
    <w:p w:rsidR="001278F7" w:rsidRDefault="001278F7" w:rsidP="00E850F5">
      <w:pPr>
        <w:pStyle w:val="Tekstpodstawowy"/>
        <w:jc w:val="center"/>
        <w:rPr>
          <w:rFonts w:asciiTheme="minorHAnsi" w:hAnsiTheme="minorHAnsi"/>
          <w:b/>
        </w:rPr>
      </w:pPr>
    </w:p>
    <w:p w:rsidR="00E850F5" w:rsidRPr="0091791C" w:rsidRDefault="00E850F5" w:rsidP="00E850F5">
      <w:pPr>
        <w:pStyle w:val="Tekstpodstawowy"/>
        <w:jc w:val="center"/>
        <w:rPr>
          <w:rFonts w:asciiTheme="minorHAnsi" w:hAnsiTheme="minorHAnsi"/>
          <w:b/>
        </w:rPr>
      </w:pPr>
      <w:r w:rsidRPr="0091791C">
        <w:rPr>
          <w:rFonts w:asciiTheme="minorHAnsi" w:hAnsiTheme="minorHAnsi"/>
          <w:b/>
        </w:rPr>
        <w:t xml:space="preserve">Postępowanie o udzielenia zamówienia publicznego </w:t>
      </w:r>
    </w:p>
    <w:p w:rsidR="00E850F5" w:rsidRPr="0091791C" w:rsidRDefault="00E850F5" w:rsidP="001278F7">
      <w:pPr>
        <w:pStyle w:val="Tekstpodstawowy"/>
        <w:jc w:val="center"/>
        <w:rPr>
          <w:rFonts w:asciiTheme="minorHAnsi" w:hAnsiTheme="minorHAnsi"/>
          <w:b/>
        </w:rPr>
      </w:pPr>
      <w:r w:rsidRPr="0091791C">
        <w:rPr>
          <w:rFonts w:asciiTheme="minorHAnsi" w:hAnsiTheme="minorHAnsi"/>
          <w:b/>
        </w:rPr>
        <w:t>prowadzone na podstawie ustawy z dn. 29 stycznia 2004 r. – Prawo zamówień publicznych /</w:t>
      </w:r>
      <w:proofErr w:type="spellStart"/>
      <w:r w:rsidR="00FF35B4">
        <w:rPr>
          <w:rFonts w:asciiTheme="minorHAnsi" w:hAnsiTheme="minorHAnsi"/>
          <w:b/>
        </w:rPr>
        <w:t>t.j</w:t>
      </w:r>
      <w:proofErr w:type="spellEnd"/>
      <w:r w:rsidR="00FF35B4">
        <w:rPr>
          <w:rFonts w:asciiTheme="minorHAnsi" w:hAnsiTheme="minorHAnsi"/>
          <w:b/>
        </w:rPr>
        <w:t xml:space="preserve">. </w:t>
      </w:r>
      <w:r w:rsidRPr="0091791C">
        <w:rPr>
          <w:rFonts w:asciiTheme="minorHAnsi" w:hAnsiTheme="minorHAnsi"/>
          <w:b/>
        </w:rPr>
        <w:t>Dz.U. z 201</w:t>
      </w:r>
      <w:r w:rsidR="00EA108A">
        <w:rPr>
          <w:rFonts w:asciiTheme="minorHAnsi" w:hAnsiTheme="minorHAnsi"/>
          <w:b/>
        </w:rPr>
        <w:t>9</w:t>
      </w:r>
      <w:r w:rsidRPr="0091791C">
        <w:rPr>
          <w:rFonts w:asciiTheme="minorHAnsi" w:hAnsiTheme="minorHAnsi"/>
          <w:b/>
        </w:rPr>
        <w:t xml:space="preserve"> r., poz. </w:t>
      </w:r>
      <w:r w:rsidR="00EA108A">
        <w:rPr>
          <w:rFonts w:asciiTheme="minorHAnsi" w:hAnsiTheme="minorHAnsi"/>
          <w:b/>
        </w:rPr>
        <w:t>1843</w:t>
      </w:r>
      <w:r w:rsidR="00E879C6">
        <w:rPr>
          <w:rFonts w:asciiTheme="minorHAnsi" w:hAnsiTheme="minorHAnsi"/>
          <w:b/>
        </w:rPr>
        <w:t xml:space="preserve"> ze zm.</w:t>
      </w:r>
      <w:r w:rsidRPr="0091791C">
        <w:rPr>
          <w:rFonts w:asciiTheme="minorHAnsi" w:hAnsiTheme="minorHAnsi"/>
          <w:b/>
        </w:rPr>
        <w:t xml:space="preserve">/zwana dalej ustawą </w:t>
      </w:r>
    </w:p>
    <w:p w:rsidR="00E850F5" w:rsidRPr="0091791C" w:rsidRDefault="00160B0F" w:rsidP="001278F7">
      <w:pPr>
        <w:pStyle w:val="Tekstpodstawowy"/>
        <w:jc w:val="center"/>
        <w:rPr>
          <w:rFonts w:asciiTheme="minorHAnsi" w:hAnsiTheme="minorHAnsi"/>
          <w:b/>
        </w:rPr>
      </w:pPr>
      <w:r>
        <w:rPr>
          <w:rFonts w:asciiTheme="minorHAnsi" w:hAnsiTheme="minorHAnsi"/>
          <w:b/>
        </w:rPr>
        <w:t>o wartości poniżej 2</w:t>
      </w:r>
      <w:r w:rsidR="00EA108A">
        <w:rPr>
          <w:rFonts w:asciiTheme="minorHAnsi" w:hAnsiTheme="minorHAnsi"/>
          <w:b/>
        </w:rPr>
        <w:t>14</w:t>
      </w:r>
      <w:r w:rsidR="00E850F5" w:rsidRPr="0091791C">
        <w:rPr>
          <w:rFonts w:asciiTheme="minorHAnsi" w:hAnsiTheme="minorHAnsi"/>
          <w:b/>
        </w:rPr>
        <w:t>.000  EURO</w:t>
      </w:r>
    </w:p>
    <w:p w:rsidR="001278F7" w:rsidRPr="00E879C6" w:rsidRDefault="0091791C" w:rsidP="001278F7">
      <w:pPr>
        <w:pStyle w:val="Tekstpodstawowy"/>
        <w:jc w:val="center"/>
        <w:rPr>
          <w:rFonts w:asciiTheme="minorHAnsi" w:hAnsiTheme="minorHAnsi"/>
          <w:color w:val="FF0000"/>
          <w:lang w:val="de-DE"/>
        </w:rPr>
      </w:pPr>
      <w:r w:rsidRPr="0091791C">
        <w:rPr>
          <w:rFonts w:asciiTheme="minorHAnsi" w:hAnsiTheme="minorHAnsi"/>
        </w:rPr>
        <w:t>Nr sprawy</w:t>
      </w:r>
      <w:r w:rsidR="00205671" w:rsidRPr="0036214C">
        <w:rPr>
          <w:rFonts w:asciiTheme="minorHAnsi" w:hAnsiTheme="minorHAnsi"/>
          <w:lang w:val="de-DE"/>
        </w:rPr>
        <w:t xml:space="preserve">: </w:t>
      </w:r>
      <w:r w:rsidR="00EA108A" w:rsidRPr="0036214C">
        <w:rPr>
          <w:rFonts w:asciiTheme="minorHAnsi" w:hAnsiTheme="minorHAnsi"/>
          <w:lang w:val="de-DE"/>
        </w:rPr>
        <w:t>ZP/</w:t>
      </w:r>
      <w:r w:rsidR="009C396E">
        <w:rPr>
          <w:rFonts w:asciiTheme="minorHAnsi" w:hAnsiTheme="minorHAnsi"/>
          <w:lang w:val="de-DE"/>
        </w:rPr>
        <w:t>1</w:t>
      </w:r>
      <w:r w:rsidR="00C01A92">
        <w:rPr>
          <w:rFonts w:asciiTheme="minorHAnsi" w:hAnsiTheme="minorHAnsi"/>
          <w:lang w:val="de-DE"/>
        </w:rPr>
        <w:t>1</w:t>
      </w:r>
      <w:r w:rsidR="0036214C" w:rsidRPr="0036214C">
        <w:rPr>
          <w:rFonts w:asciiTheme="minorHAnsi" w:hAnsiTheme="minorHAnsi"/>
          <w:lang w:val="de-DE"/>
        </w:rPr>
        <w:t>/</w:t>
      </w:r>
      <w:r w:rsidR="00EA108A" w:rsidRPr="0036214C">
        <w:rPr>
          <w:rFonts w:asciiTheme="minorHAnsi" w:hAnsiTheme="minorHAnsi"/>
          <w:lang w:val="de-DE"/>
        </w:rPr>
        <w:t>2020</w:t>
      </w:r>
    </w:p>
    <w:p w:rsidR="00E850F5" w:rsidRDefault="00E850F5" w:rsidP="001278F7">
      <w:pPr>
        <w:pStyle w:val="Tekstpodstawowy"/>
        <w:jc w:val="center"/>
        <w:rPr>
          <w:rFonts w:asciiTheme="minorHAnsi" w:hAnsiTheme="minorHAnsi"/>
        </w:rPr>
      </w:pPr>
      <w:r w:rsidRPr="0091791C">
        <w:rPr>
          <w:rFonts w:asciiTheme="minorHAnsi" w:hAnsiTheme="minorHAnsi"/>
          <w:b/>
        </w:rPr>
        <w:t xml:space="preserve">w trybie: </w:t>
      </w:r>
      <w:r w:rsidRPr="0091791C">
        <w:rPr>
          <w:rFonts w:asciiTheme="minorHAnsi" w:hAnsiTheme="minorHAnsi"/>
        </w:rPr>
        <w:t>przetargu nieograniczonego</w:t>
      </w:r>
    </w:p>
    <w:p w:rsidR="001278F7" w:rsidRPr="0091791C" w:rsidRDefault="001278F7" w:rsidP="001278F7">
      <w:pPr>
        <w:pStyle w:val="Tekstpodstawowy"/>
        <w:jc w:val="center"/>
        <w:rPr>
          <w:rFonts w:asciiTheme="minorHAnsi" w:hAnsiTheme="minorHAnsi"/>
        </w:rPr>
      </w:pPr>
    </w:p>
    <w:p w:rsidR="00FB4EB2" w:rsidRPr="0091791C" w:rsidRDefault="00E850F5" w:rsidP="001278F7">
      <w:pPr>
        <w:pStyle w:val="Tekstpodstawowy"/>
        <w:jc w:val="center"/>
        <w:rPr>
          <w:rFonts w:asciiTheme="minorHAnsi" w:hAnsiTheme="minorHAnsi"/>
          <w:b/>
        </w:rPr>
      </w:pPr>
      <w:r w:rsidRPr="0091791C">
        <w:rPr>
          <w:rFonts w:asciiTheme="minorHAnsi" w:hAnsiTheme="minorHAnsi"/>
          <w:b/>
        </w:rPr>
        <w:t>na wykonanie</w:t>
      </w:r>
      <w:r w:rsidR="00B6023E">
        <w:rPr>
          <w:rFonts w:asciiTheme="minorHAnsi" w:hAnsiTheme="minorHAnsi"/>
          <w:b/>
        </w:rPr>
        <w:t xml:space="preserve"> usługi</w:t>
      </w:r>
      <w:r w:rsidRPr="0091791C">
        <w:rPr>
          <w:rFonts w:asciiTheme="minorHAnsi" w:hAnsiTheme="minorHAnsi"/>
          <w:b/>
        </w:rPr>
        <w:t>:</w:t>
      </w:r>
    </w:p>
    <w:p w:rsidR="009B2C81" w:rsidRDefault="00C87752" w:rsidP="009B2C81">
      <w:pPr>
        <w:jc w:val="center"/>
        <w:rPr>
          <w:rFonts w:eastAsia="Times New Roman" w:cs="Times New Roman"/>
          <w:b/>
          <w:sz w:val="28"/>
          <w:szCs w:val="28"/>
          <w:lang w:eastAsia="ar-SA"/>
        </w:rPr>
      </w:pPr>
      <w:r w:rsidRPr="00C87752">
        <w:rPr>
          <w:rFonts w:eastAsia="Times New Roman" w:cs="Times New Roman"/>
          <w:b/>
          <w:sz w:val="28"/>
          <w:szCs w:val="28"/>
          <w:lang w:eastAsia="ar-SA"/>
        </w:rPr>
        <w:t>„</w:t>
      </w:r>
      <w:r w:rsidR="00FE787E">
        <w:rPr>
          <w:rFonts w:eastAsia="Times New Roman" w:cs="Times New Roman"/>
          <w:b/>
          <w:sz w:val="28"/>
          <w:szCs w:val="28"/>
          <w:lang w:eastAsia="ar-SA"/>
        </w:rPr>
        <w:t xml:space="preserve">Organizacja </w:t>
      </w:r>
      <w:r w:rsidR="00333E6A">
        <w:rPr>
          <w:rFonts w:eastAsia="Times New Roman" w:cs="Times New Roman"/>
          <w:b/>
          <w:sz w:val="28"/>
          <w:szCs w:val="28"/>
          <w:lang w:eastAsia="ar-SA"/>
        </w:rPr>
        <w:t xml:space="preserve">wyżywienia </w:t>
      </w:r>
      <w:r w:rsidR="00FE787E">
        <w:rPr>
          <w:rFonts w:eastAsia="Times New Roman" w:cs="Times New Roman"/>
          <w:b/>
          <w:sz w:val="28"/>
          <w:szCs w:val="28"/>
          <w:lang w:eastAsia="ar-SA"/>
        </w:rPr>
        <w:t>dla</w:t>
      </w:r>
      <w:r w:rsidRPr="00C87752">
        <w:rPr>
          <w:rFonts w:eastAsia="Times New Roman" w:cs="Times New Roman"/>
          <w:b/>
          <w:sz w:val="28"/>
          <w:szCs w:val="28"/>
          <w:lang w:eastAsia="ar-SA"/>
        </w:rPr>
        <w:t xml:space="preserve">  </w:t>
      </w:r>
      <w:r w:rsidR="00EA108A">
        <w:rPr>
          <w:rFonts w:eastAsia="Times New Roman" w:cs="Times New Roman"/>
          <w:b/>
          <w:sz w:val="28"/>
          <w:szCs w:val="28"/>
          <w:lang w:eastAsia="ar-SA"/>
        </w:rPr>
        <w:t>uczestników</w:t>
      </w:r>
      <w:r w:rsidR="00333E6A">
        <w:rPr>
          <w:rFonts w:eastAsia="Times New Roman" w:cs="Times New Roman"/>
          <w:b/>
          <w:sz w:val="28"/>
          <w:szCs w:val="28"/>
          <w:lang w:eastAsia="ar-SA"/>
        </w:rPr>
        <w:t xml:space="preserve"> projektu</w:t>
      </w:r>
      <w:r w:rsidR="00EA108A">
        <w:rPr>
          <w:rFonts w:eastAsia="Times New Roman" w:cs="Times New Roman"/>
          <w:b/>
          <w:sz w:val="28"/>
          <w:szCs w:val="28"/>
          <w:lang w:eastAsia="ar-SA"/>
        </w:rPr>
        <w:t xml:space="preserve"> Dziennego Domu Pomocy w Radomyślu Wielkim</w:t>
      </w:r>
      <w:r w:rsidR="00333E6A">
        <w:rPr>
          <w:rFonts w:eastAsia="Times New Roman" w:cs="Times New Roman"/>
          <w:b/>
          <w:sz w:val="28"/>
          <w:szCs w:val="28"/>
          <w:lang w:eastAsia="ar-SA"/>
        </w:rPr>
        <w:t>- usługa cateringu</w:t>
      </w:r>
      <w:r w:rsidR="009B2C81">
        <w:rPr>
          <w:rFonts w:eastAsia="Times New Roman" w:cs="Times New Roman"/>
          <w:b/>
          <w:sz w:val="28"/>
          <w:szCs w:val="28"/>
          <w:lang w:eastAsia="ar-SA"/>
        </w:rPr>
        <w:t>”</w:t>
      </w:r>
    </w:p>
    <w:p w:rsidR="00901F45" w:rsidRPr="00901F45" w:rsidRDefault="00901F45" w:rsidP="00901F45">
      <w:pPr>
        <w:spacing w:after="0"/>
        <w:jc w:val="center"/>
        <w:rPr>
          <w:rFonts w:eastAsia="Times New Roman" w:cs="Times New Roman"/>
          <w:b/>
          <w:sz w:val="24"/>
          <w:szCs w:val="24"/>
          <w:lang w:eastAsia="ar-SA"/>
        </w:rPr>
      </w:pPr>
      <w:r w:rsidRPr="00901F45">
        <w:rPr>
          <w:rFonts w:eastAsia="Times New Roman" w:cs="Times New Roman"/>
          <w:b/>
          <w:sz w:val="24"/>
          <w:szCs w:val="24"/>
          <w:lang w:eastAsia="ar-SA"/>
        </w:rPr>
        <w:t>w ramach projektu</w:t>
      </w:r>
    </w:p>
    <w:p w:rsidR="00901F45" w:rsidRPr="00901F45" w:rsidRDefault="00901F45" w:rsidP="00901F45">
      <w:pPr>
        <w:spacing w:after="0"/>
        <w:jc w:val="center"/>
        <w:rPr>
          <w:rFonts w:eastAsia="Times New Roman" w:cs="Times New Roman"/>
          <w:b/>
          <w:sz w:val="24"/>
          <w:szCs w:val="24"/>
          <w:lang w:eastAsia="ar-SA"/>
        </w:rPr>
      </w:pPr>
      <w:r w:rsidRPr="00901F45">
        <w:rPr>
          <w:rFonts w:eastAsia="Times New Roman" w:cs="Times New Roman"/>
          <w:b/>
          <w:sz w:val="24"/>
          <w:szCs w:val="24"/>
          <w:lang w:eastAsia="ar-SA"/>
        </w:rPr>
        <w:t xml:space="preserve">„Dzienny Dom Pomocy w Radomyślu Wielkim”, </w:t>
      </w:r>
    </w:p>
    <w:p w:rsidR="00901F45" w:rsidRPr="00901F45" w:rsidRDefault="00901F45" w:rsidP="00901F45">
      <w:pPr>
        <w:spacing w:after="0"/>
        <w:jc w:val="center"/>
        <w:rPr>
          <w:rFonts w:eastAsia="Times New Roman" w:cs="Times New Roman"/>
          <w:b/>
          <w:sz w:val="24"/>
          <w:szCs w:val="24"/>
          <w:lang w:eastAsia="ar-SA"/>
        </w:rPr>
      </w:pPr>
      <w:r w:rsidRPr="00901F45">
        <w:rPr>
          <w:rFonts w:eastAsia="Times New Roman" w:cs="Times New Roman"/>
          <w:b/>
          <w:sz w:val="24"/>
          <w:szCs w:val="24"/>
          <w:lang w:eastAsia="ar-SA"/>
        </w:rPr>
        <w:t xml:space="preserve">Działanie 8.3 Zwiększenie dostępu do usług społecznych i zdrowotnych </w:t>
      </w:r>
    </w:p>
    <w:p w:rsidR="009B2C81" w:rsidRPr="00901F45" w:rsidRDefault="00901F45" w:rsidP="00901F45">
      <w:pPr>
        <w:spacing w:after="0"/>
        <w:jc w:val="center"/>
        <w:rPr>
          <w:rFonts w:eastAsia="Times New Roman" w:cs="Times New Roman"/>
          <w:b/>
          <w:sz w:val="24"/>
          <w:szCs w:val="24"/>
          <w:lang w:eastAsia="ar-SA"/>
        </w:rPr>
      </w:pPr>
      <w:r w:rsidRPr="00901F45">
        <w:rPr>
          <w:rFonts w:eastAsia="Times New Roman" w:cs="Times New Roman"/>
          <w:b/>
          <w:sz w:val="24"/>
          <w:szCs w:val="24"/>
          <w:lang w:eastAsia="ar-SA"/>
        </w:rPr>
        <w:t>w ramach RPO WP na lata 2014-2020.</w:t>
      </w:r>
    </w:p>
    <w:p w:rsidR="00333E6A" w:rsidRDefault="00333E6A">
      <w:pPr>
        <w:rPr>
          <w:b/>
        </w:rPr>
      </w:pPr>
    </w:p>
    <w:p w:rsidR="00C80942" w:rsidRPr="0049660E" w:rsidRDefault="007F337E">
      <w:pPr>
        <w:rPr>
          <w:b/>
        </w:rPr>
      </w:pPr>
      <w:r w:rsidRPr="0049660E">
        <w:rPr>
          <w:b/>
        </w:rPr>
        <w:t>SIWZ zawiera:</w:t>
      </w:r>
    </w:p>
    <w:p w:rsidR="007F337E" w:rsidRPr="0049660E" w:rsidRDefault="007B28B8" w:rsidP="004F1714">
      <w:pPr>
        <w:pStyle w:val="Akapitzlist"/>
        <w:numPr>
          <w:ilvl w:val="0"/>
          <w:numId w:val="19"/>
        </w:numPr>
      </w:pPr>
      <w:r w:rsidRPr="0049660E">
        <w:t>Instrukcja dla Wykonawców</w:t>
      </w:r>
      <w:r w:rsidR="00FE25C4" w:rsidRPr="0049660E">
        <w:t xml:space="preserve"> – Rozdział I</w:t>
      </w:r>
    </w:p>
    <w:p w:rsidR="007B28B8" w:rsidRPr="0049660E" w:rsidRDefault="007B28B8" w:rsidP="004F1714">
      <w:pPr>
        <w:pStyle w:val="Akapitzlist"/>
        <w:numPr>
          <w:ilvl w:val="0"/>
          <w:numId w:val="19"/>
        </w:numPr>
      </w:pPr>
      <w:r w:rsidRPr="0049660E">
        <w:t xml:space="preserve">Formularz oferty – </w:t>
      </w:r>
      <w:r w:rsidR="00FE25C4" w:rsidRPr="0049660E">
        <w:t>Rozdział II</w:t>
      </w:r>
      <w:r w:rsidR="00FA5073">
        <w:t xml:space="preserve"> </w:t>
      </w:r>
    </w:p>
    <w:p w:rsidR="007B28B8" w:rsidRPr="0049660E" w:rsidRDefault="007B28B8" w:rsidP="004F1714">
      <w:pPr>
        <w:pStyle w:val="Akapitzlist"/>
        <w:numPr>
          <w:ilvl w:val="0"/>
          <w:numId w:val="20"/>
        </w:numPr>
      </w:pPr>
      <w:r w:rsidRPr="0049660E">
        <w:t>Oświadczenie Wykonawcy</w:t>
      </w:r>
      <w:r w:rsidR="00DA1B27" w:rsidRPr="0049660E">
        <w:t xml:space="preserve"> o nie podlega</w:t>
      </w:r>
      <w:r w:rsidR="00C35D82">
        <w:t>niu</w:t>
      </w:r>
      <w:r w:rsidR="00DA1B27" w:rsidRPr="0049660E">
        <w:t xml:space="preserve"> wykluczeniu </w:t>
      </w:r>
      <w:r w:rsidRPr="0049660E">
        <w:t xml:space="preserve">- Załącznik nr </w:t>
      </w:r>
      <w:r w:rsidR="00FE25C4" w:rsidRPr="0049660E">
        <w:t>1</w:t>
      </w:r>
    </w:p>
    <w:p w:rsidR="00B93DA4" w:rsidRDefault="00B93DA4" w:rsidP="004F1714">
      <w:pPr>
        <w:pStyle w:val="Akapitzlist"/>
        <w:numPr>
          <w:ilvl w:val="0"/>
          <w:numId w:val="20"/>
        </w:numPr>
        <w:spacing w:after="0" w:line="240" w:lineRule="auto"/>
        <w:jc w:val="both"/>
      </w:pPr>
      <w:r w:rsidRPr="0049660E">
        <w:t xml:space="preserve">Oświadczenie o przynależności lub braku przynależności do grupy kapitałowej – Załącznik nr </w:t>
      </w:r>
      <w:r w:rsidR="008D549D">
        <w:t>2</w:t>
      </w:r>
    </w:p>
    <w:p w:rsidR="00E45674" w:rsidRPr="0049660E" w:rsidRDefault="00E45674" w:rsidP="004F1714">
      <w:pPr>
        <w:pStyle w:val="Akapitzlist"/>
        <w:numPr>
          <w:ilvl w:val="0"/>
          <w:numId w:val="19"/>
        </w:numPr>
      </w:pPr>
      <w:r w:rsidRPr="0049660E">
        <w:t xml:space="preserve">Projekt umowy – Rozdział </w:t>
      </w:r>
      <w:r w:rsidR="00574175">
        <w:t>I</w:t>
      </w:r>
      <w:r w:rsidR="00407E9B">
        <w:t>II</w:t>
      </w:r>
    </w:p>
    <w:p w:rsidR="00C80942" w:rsidRDefault="00C80942"/>
    <w:p w:rsidR="001278F7" w:rsidRDefault="001278F7">
      <w:r w:rsidRPr="000E753A">
        <w:rPr>
          <w:b/>
        </w:rPr>
        <w:t xml:space="preserve">Specyfikacja istotnych warunków zamówienia została zatwierdzona w dniu </w:t>
      </w:r>
      <w:r w:rsidR="00C01A92">
        <w:rPr>
          <w:b/>
        </w:rPr>
        <w:t>29</w:t>
      </w:r>
      <w:r w:rsidR="00EA108A">
        <w:rPr>
          <w:b/>
        </w:rPr>
        <w:t>.</w:t>
      </w:r>
      <w:r w:rsidR="00E879C6">
        <w:rPr>
          <w:b/>
        </w:rPr>
        <w:t>12</w:t>
      </w:r>
      <w:r w:rsidR="00EA108A">
        <w:rPr>
          <w:b/>
        </w:rPr>
        <w:t>.2020</w:t>
      </w:r>
      <w:r w:rsidRPr="006C66E3">
        <w:rPr>
          <w:b/>
        </w:rPr>
        <w:t xml:space="preserve"> r.</w:t>
      </w:r>
    </w:p>
    <w:p w:rsidR="000E753A" w:rsidRDefault="000E753A"/>
    <w:p w:rsidR="00F6717E" w:rsidRDefault="00F6717E"/>
    <w:p w:rsidR="00F6717E" w:rsidRDefault="00F6717E" w:rsidP="00F6717E">
      <w:pPr>
        <w:jc w:val="right"/>
      </w:pPr>
    </w:p>
    <w:p w:rsidR="001278F7" w:rsidRDefault="001278F7" w:rsidP="00F6717E">
      <w:pPr>
        <w:spacing w:after="0"/>
        <w:jc w:val="right"/>
      </w:pPr>
      <w:r>
        <w:t>…………………………………………………………………</w:t>
      </w:r>
    </w:p>
    <w:p w:rsidR="000E753A" w:rsidRDefault="000E753A" w:rsidP="00F6717E">
      <w:pPr>
        <w:spacing w:after="0"/>
        <w:jc w:val="right"/>
      </w:pPr>
      <w:r>
        <w:t>Podpis Kierownika Zamawiającego</w:t>
      </w:r>
    </w:p>
    <w:p w:rsidR="00C77DE1" w:rsidRDefault="00C77DE1"/>
    <w:p w:rsidR="00E63703" w:rsidRDefault="00E63703"/>
    <w:p w:rsidR="00C80942" w:rsidRPr="00C80942" w:rsidRDefault="00130683" w:rsidP="004F1714">
      <w:pPr>
        <w:pStyle w:val="Akapitzlist"/>
        <w:numPr>
          <w:ilvl w:val="0"/>
          <w:numId w:val="1"/>
        </w:numPr>
        <w:rPr>
          <w:b/>
        </w:rPr>
      </w:pPr>
      <w:r w:rsidRPr="00C80942">
        <w:rPr>
          <w:b/>
        </w:rPr>
        <w:lastRenderedPageBreak/>
        <w:t>NAZWA I ADRES ZAMAWIAJĄCEGO</w:t>
      </w:r>
    </w:p>
    <w:p w:rsidR="00C80942" w:rsidRPr="00C80942" w:rsidRDefault="00C80942" w:rsidP="00C80942">
      <w:pPr>
        <w:spacing w:after="0"/>
      </w:pPr>
      <w:r w:rsidRPr="00C80942">
        <w:t xml:space="preserve">ZAMAWIAJĄCY: </w:t>
      </w:r>
    </w:p>
    <w:p w:rsidR="0022140E" w:rsidRPr="0022140E" w:rsidRDefault="0022140E" w:rsidP="0022140E">
      <w:pPr>
        <w:pStyle w:val="Standard"/>
        <w:rPr>
          <w:rFonts w:ascii="Calibri" w:hAnsi="Calibri" w:cs="Calibri"/>
          <w:b/>
          <w:sz w:val="22"/>
          <w:szCs w:val="22"/>
          <w:lang w:val="pl-PL"/>
        </w:rPr>
      </w:pPr>
      <w:r w:rsidRPr="0022140E">
        <w:rPr>
          <w:rFonts w:ascii="Calibri" w:hAnsi="Calibri" w:cs="Calibri"/>
          <w:b/>
          <w:sz w:val="22"/>
          <w:szCs w:val="22"/>
          <w:lang w:val="pl-PL"/>
        </w:rPr>
        <w:t xml:space="preserve">Stowarzyszenie „Nasza Gmina” </w:t>
      </w:r>
    </w:p>
    <w:p w:rsidR="0022140E" w:rsidRPr="0022140E" w:rsidRDefault="0022140E" w:rsidP="0022140E">
      <w:pPr>
        <w:pStyle w:val="Standard"/>
        <w:rPr>
          <w:rFonts w:ascii="Calibri" w:hAnsi="Calibri" w:cs="Calibri"/>
          <w:b/>
          <w:sz w:val="22"/>
          <w:szCs w:val="22"/>
          <w:lang w:val="pl-PL"/>
        </w:rPr>
      </w:pPr>
      <w:r w:rsidRPr="0022140E">
        <w:rPr>
          <w:rFonts w:ascii="Calibri" w:hAnsi="Calibri" w:cs="Calibri"/>
          <w:b/>
          <w:sz w:val="22"/>
          <w:szCs w:val="22"/>
          <w:lang w:val="pl-PL"/>
        </w:rPr>
        <w:t xml:space="preserve">Dulcza Mała 40 </w:t>
      </w:r>
    </w:p>
    <w:p w:rsidR="0022140E" w:rsidRPr="0022140E" w:rsidRDefault="0022140E" w:rsidP="0022140E">
      <w:pPr>
        <w:pStyle w:val="Standard"/>
        <w:rPr>
          <w:rFonts w:ascii="Calibri" w:hAnsi="Calibri" w:cs="Calibri"/>
          <w:b/>
          <w:sz w:val="22"/>
          <w:szCs w:val="22"/>
          <w:lang w:val="pl-PL"/>
        </w:rPr>
      </w:pPr>
      <w:r w:rsidRPr="0022140E">
        <w:rPr>
          <w:rFonts w:ascii="Calibri" w:hAnsi="Calibri" w:cs="Calibri"/>
          <w:b/>
          <w:sz w:val="22"/>
          <w:szCs w:val="22"/>
          <w:lang w:val="pl-PL"/>
        </w:rPr>
        <w:t>39-310 Radomyśl Wielki</w:t>
      </w:r>
    </w:p>
    <w:p w:rsidR="0022140E" w:rsidRPr="0022140E" w:rsidRDefault="0022140E" w:rsidP="0022140E">
      <w:pPr>
        <w:pStyle w:val="Standard"/>
        <w:rPr>
          <w:rFonts w:ascii="Calibri" w:hAnsi="Calibri" w:cs="Calibri"/>
          <w:b/>
          <w:sz w:val="22"/>
          <w:szCs w:val="22"/>
          <w:lang w:val="pl-PL"/>
        </w:rPr>
      </w:pPr>
      <w:r w:rsidRPr="0022140E">
        <w:rPr>
          <w:rFonts w:ascii="Calibri" w:hAnsi="Calibri" w:cs="Calibri"/>
          <w:b/>
          <w:sz w:val="22"/>
          <w:szCs w:val="22"/>
          <w:lang w:val="pl-PL"/>
        </w:rPr>
        <w:t>Adres do korespondencji:</w:t>
      </w:r>
    </w:p>
    <w:p w:rsidR="0022140E" w:rsidRPr="0022140E" w:rsidRDefault="0022140E" w:rsidP="0022140E">
      <w:pPr>
        <w:pStyle w:val="Standard"/>
        <w:rPr>
          <w:rFonts w:ascii="Calibri" w:hAnsi="Calibri" w:cs="Calibri"/>
          <w:b/>
          <w:sz w:val="22"/>
          <w:szCs w:val="22"/>
          <w:lang w:val="pl-PL"/>
        </w:rPr>
      </w:pPr>
      <w:r w:rsidRPr="0022140E">
        <w:rPr>
          <w:rFonts w:ascii="Calibri" w:hAnsi="Calibri" w:cs="Calibri"/>
          <w:b/>
          <w:sz w:val="22"/>
          <w:szCs w:val="22"/>
          <w:lang w:val="pl-PL"/>
        </w:rPr>
        <w:t>Pień 41</w:t>
      </w:r>
    </w:p>
    <w:p w:rsidR="0022140E" w:rsidRPr="0022140E" w:rsidRDefault="0022140E" w:rsidP="0022140E">
      <w:pPr>
        <w:pStyle w:val="Standard"/>
        <w:rPr>
          <w:rFonts w:ascii="Calibri" w:hAnsi="Calibri" w:cs="Calibri"/>
          <w:b/>
          <w:sz w:val="22"/>
          <w:szCs w:val="22"/>
          <w:lang w:val="pl-PL"/>
        </w:rPr>
      </w:pPr>
      <w:r w:rsidRPr="0022140E">
        <w:rPr>
          <w:rFonts w:ascii="Calibri" w:hAnsi="Calibri" w:cs="Calibri"/>
          <w:b/>
          <w:sz w:val="22"/>
          <w:szCs w:val="22"/>
          <w:lang w:val="pl-PL"/>
        </w:rPr>
        <w:t>39-310 Radomyśl Wielki</w:t>
      </w:r>
    </w:p>
    <w:p w:rsidR="0022140E" w:rsidRPr="0022140E" w:rsidRDefault="0022140E" w:rsidP="0022140E">
      <w:pPr>
        <w:pStyle w:val="Standard"/>
        <w:rPr>
          <w:rFonts w:ascii="Calibri" w:hAnsi="Calibri" w:cs="Calibri"/>
          <w:sz w:val="22"/>
          <w:szCs w:val="22"/>
          <w:lang w:val="pl-PL"/>
        </w:rPr>
      </w:pPr>
      <w:r w:rsidRPr="0022140E">
        <w:rPr>
          <w:rFonts w:ascii="Calibri" w:hAnsi="Calibri" w:cs="Calibri"/>
          <w:sz w:val="22"/>
          <w:szCs w:val="22"/>
          <w:lang w:val="pl-PL"/>
        </w:rPr>
        <w:t>NIP</w:t>
      </w:r>
      <w:r w:rsidR="00393C8B" w:rsidRPr="00393C8B">
        <w:rPr>
          <w:rFonts w:ascii="Calibri" w:hAnsi="Calibri" w:cs="Calibri"/>
          <w:sz w:val="22"/>
          <w:szCs w:val="22"/>
          <w:lang w:val="pl-PL"/>
        </w:rPr>
        <w:t>: 8171950474</w:t>
      </w:r>
    </w:p>
    <w:p w:rsidR="0022140E" w:rsidRPr="0022140E" w:rsidRDefault="0022140E" w:rsidP="0022140E">
      <w:pPr>
        <w:pStyle w:val="Standard"/>
        <w:rPr>
          <w:rFonts w:ascii="Calibri" w:hAnsi="Calibri" w:cs="Calibri"/>
          <w:sz w:val="22"/>
          <w:szCs w:val="22"/>
          <w:lang w:val="pl-PL"/>
        </w:rPr>
      </w:pPr>
      <w:r w:rsidRPr="0022140E">
        <w:rPr>
          <w:rFonts w:ascii="Calibri" w:hAnsi="Calibri" w:cs="Calibri"/>
          <w:sz w:val="22"/>
          <w:szCs w:val="22"/>
          <w:lang w:val="pl-PL"/>
        </w:rPr>
        <w:t>REGON</w:t>
      </w:r>
      <w:r w:rsidR="00393C8B" w:rsidRPr="00393C8B">
        <w:rPr>
          <w:rFonts w:ascii="Calibri" w:hAnsi="Calibri" w:cs="Calibri"/>
          <w:sz w:val="22"/>
          <w:szCs w:val="22"/>
          <w:lang w:val="pl-PL"/>
        </w:rPr>
        <w:t>: 831367912</w:t>
      </w:r>
    </w:p>
    <w:p w:rsidR="0022140E" w:rsidRPr="0022140E" w:rsidRDefault="0022140E" w:rsidP="0022140E">
      <w:pPr>
        <w:pStyle w:val="Standard"/>
        <w:rPr>
          <w:rFonts w:ascii="Calibri" w:hAnsi="Calibri" w:cs="Calibri"/>
          <w:sz w:val="22"/>
          <w:szCs w:val="22"/>
          <w:lang w:val="pl-PL"/>
        </w:rPr>
      </w:pPr>
      <w:r w:rsidRPr="0022140E">
        <w:rPr>
          <w:rFonts w:ascii="Calibri" w:hAnsi="Calibri" w:cs="Calibri"/>
          <w:sz w:val="22"/>
          <w:szCs w:val="22"/>
          <w:lang w:val="pl-PL"/>
        </w:rPr>
        <w:t xml:space="preserve">Tel. </w:t>
      </w:r>
      <w:r w:rsidR="00393C8B">
        <w:rPr>
          <w:rFonts w:ascii="Calibri" w:hAnsi="Calibri" w:cs="Calibri"/>
          <w:sz w:val="22"/>
          <w:szCs w:val="22"/>
          <w:lang w:val="pl-PL"/>
        </w:rPr>
        <w:t>14 6817408</w:t>
      </w:r>
    </w:p>
    <w:p w:rsidR="0022140E" w:rsidRPr="00E879C6" w:rsidRDefault="0022140E" w:rsidP="0022140E">
      <w:pPr>
        <w:pStyle w:val="Standard"/>
        <w:rPr>
          <w:rFonts w:ascii="Calibri" w:hAnsi="Calibri" w:cs="Calibri"/>
          <w:sz w:val="22"/>
          <w:szCs w:val="22"/>
        </w:rPr>
      </w:pPr>
      <w:proofErr w:type="spellStart"/>
      <w:r w:rsidRPr="00E879C6">
        <w:rPr>
          <w:rFonts w:ascii="Calibri" w:hAnsi="Calibri" w:cs="Calibri"/>
          <w:sz w:val="22"/>
          <w:szCs w:val="22"/>
        </w:rPr>
        <w:t>Adres</w:t>
      </w:r>
      <w:proofErr w:type="spellEnd"/>
      <w:r w:rsidRPr="00E879C6">
        <w:rPr>
          <w:rFonts w:ascii="Calibri" w:hAnsi="Calibri" w:cs="Calibri"/>
          <w:sz w:val="22"/>
          <w:szCs w:val="22"/>
        </w:rPr>
        <w:t xml:space="preserve"> e-mail: </w:t>
      </w:r>
      <w:hyperlink r:id="rId8" w:history="1">
        <w:r w:rsidRPr="00E879C6">
          <w:rPr>
            <w:rStyle w:val="Hipercze"/>
            <w:rFonts w:ascii="Calibri" w:hAnsi="Calibri" w:cs="Calibri"/>
            <w:sz w:val="22"/>
            <w:szCs w:val="22"/>
            <w:u w:val="none"/>
          </w:rPr>
          <w:t>nasza_gmina@poczta.onet.pl</w:t>
        </w:r>
      </w:hyperlink>
    </w:p>
    <w:p w:rsidR="0022140E" w:rsidRPr="00E879C6" w:rsidRDefault="0022140E" w:rsidP="0022140E">
      <w:pPr>
        <w:pStyle w:val="Standard"/>
        <w:rPr>
          <w:rFonts w:hint="eastAsia"/>
          <w:sz w:val="22"/>
          <w:szCs w:val="22"/>
          <w:lang w:val="pl-PL"/>
        </w:rPr>
      </w:pPr>
      <w:r w:rsidRPr="0022140E">
        <w:rPr>
          <w:rFonts w:ascii="Calibri" w:hAnsi="Calibri" w:cs="Calibri"/>
          <w:sz w:val="22"/>
          <w:szCs w:val="22"/>
          <w:lang w:val="pl-PL"/>
        </w:rPr>
        <w:t xml:space="preserve">Adres strony internetowej: </w:t>
      </w:r>
      <w:hyperlink r:id="rId9" w:history="1">
        <w:r w:rsidRPr="004316E4">
          <w:rPr>
            <w:rStyle w:val="Hipercze"/>
            <w:rFonts w:ascii="Calibri" w:hAnsi="Calibri" w:cs="Calibri"/>
            <w:sz w:val="22"/>
            <w:szCs w:val="22"/>
            <w:lang w:val="pl-PL"/>
          </w:rPr>
          <w:t>http://nasza-gmina.org/</w:t>
        </w:r>
      </w:hyperlink>
      <w:r>
        <w:rPr>
          <w:rFonts w:ascii="Calibri" w:hAnsi="Calibri" w:cs="Calibri"/>
          <w:sz w:val="22"/>
          <w:szCs w:val="22"/>
          <w:lang w:val="pl-PL"/>
        </w:rPr>
        <w:t xml:space="preserve"> </w:t>
      </w:r>
    </w:p>
    <w:p w:rsidR="00C80942" w:rsidRPr="0022140E" w:rsidRDefault="00C80942"/>
    <w:p w:rsidR="00C80942" w:rsidRPr="00C80942" w:rsidRDefault="00130683" w:rsidP="004F1714">
      <w:pPr>
        <w:pStyle w:val="Akapitzlist"/>
        <w:numPr>
          <w:ilvl w:val="0"/>
          <w:numId w:val="1"/>
        </w:numPr>
        <w:rPr>
          <w:b/>
        </w:rPr>
      </w:pPr>
      <w:r w:rsidRPr="00C80942">
        <w:rPr>
          <w:b/>
        </w:rPr>
        <w:t>TRYB UDZIELENIA ZAMÓWIENIA</w:t>
      </w:r>
    </w:p>
    <w:p w:rsidR="00C80942" w:rsidRDefault="00C80942" w:rsidP="008B17A2">
      <w:pPr>
        <w:jc w:val="both"/>
      </w:pPr>
      <w:r>
        <w:t>Postępowanie o udzielenie zamówienia publicznego prowadzone jest w trybie p</w:t>
      </w:r>
      <w:r w:rsidRPr="00C80942">
        <w:t>rzetarg</w:t>
      </w:r>
      <w:r>
        <w:t>u</w:t>
      </w:r>
      <w:r w:rsidRPr="00C80942">
        <w:t xml:space="preserve"> nieograniczon</w:t>
      </w:r>
      <w:r>
        <w:t>ego zgodnie z</w:t>
      </w:r>
      <w:r w:rsidRPr="00C80942">
        <w:t xml:space="preserve"> ustaw</w:t>
      </w:r>
      <w:r>
        <w:t>ą</w:t>
      </w:r>
      <w:r w:rsidRPr="00C80942">
        <w:t xml:space="preserve"> z dnia 29 stycznia 2004 r. Prawo zamówień publicznych (tekst jedn. Dz. U. z 201</w:t>
      </w:r>
      <w:r w:rsidR="00A201B0">
        <w:t>9</w:t>
      </w:r>
      <w:r w:rsidRPr="00C80942">
        <w:t xml:space="preserve"> r., poz. </w:t>
      </w:r>
      <w:r w:rsidR="00A673D8">
        <w:t>1</w:t>
      </w:r>
      <w:r w:rsidR="00A201B0">
        <w:t>843</w:t>
      </w:r>
      <w:r w:rsidRPr="00C80942">
        <w:t xml:space="preserve">), zwanej dalej ,,Ustawą” lub „ustawą PZP”. </w:t>
      </w:r>
    </w:p>
    <w:p w:rsidR="00C80942" w:rsidRDefault="00C80942" w:rsidP="008B17A2">
      <w:pPr>
        <w:jc w:val="both"/>
      </w:pPr>
      <w:r w:rsidRPr="00C80942">
        <w:t xml:space="preserve">Wartość zamówienia </w:t>
      </w:r>
      <w:r>
        <w:t xml:space="preserve">nie </w:t>
      </w:r>
      <w:r w:rsidRPr="00C80942">
        <w:t>przekracza kwoty określone</w:t>
      </w:r>
      <w:r>
        <w:t>j</w:t>
      </w:r>
      <w:r w:rsidRPr="00C80942">
        <w:t xml:space="preserve"> w przepisach wydanych na podstawie art. 11 ust. 8 ustawy PZP.</w:t>
      </w:r>
    </w:p>
    <w:p w:rsidR="00C80942" w:rsidRDefault="00C80942" w:rsidP="008B17A2">
      <w:pPr>
        <w:jc w:val="both"/>
      </w:pPr>
      <w:r w:rsidRPr="00C80942">
        <w:t>Do czynności podejmowanych przez Zamawiającego i Wykonawców, jeżeli przepisy Ustawy nie stanowią inaczej, stosowane będą przepisy ustawy z dnia 23 kwietnia 1964r. – Kodeks cywilny (tekst jed</w:t>
      </w:r>
      <w:r w:rsidR="00E46886">
        <w:t>n. Dz. U. z 20</w:t>
      </w:r>
      <w:r w:rsidR="00E879C6">
        <w:t>20</w:t>
      </w:r>
      <w:r w:rsidRPr="00C80942">
        <w:t xml:space="preserve"> r., poz. </w:t>
      </w:r>
      <w:r w:rsidR="00A673D8">
        <w:t>1</w:t>
      </w:r>
      <w:r w:rsidR="00E879C6">
        <w:t>320 ze zm.</w:t>
      </w:r>
      <w:r w:rsidRPr="00C80942">
        <w:t>).</w:t>
      </w:r>
    </w:p>
    <w:p w:rsidR="00B41D58" w:rsidRDefault="00130683" w:rsidP="004F1714">
      <w:pPr>
        <w:pStyle w:val="Akapitzlist"/>
        <w:numPr>
          <w:ilvl w:val="0"/>
          <w:numId w:val="1"/>
        </w:numPr>
        <w:jc w:val="both"/>
        <w:rPr>
          <w:b/>
        </w:rPr>
      </w:pPr>
      <w:r w:rsidRPr="00B41D58">
        <w:rPr>
          <w:b/>
        </w:rPr>
        <w:t>OPIS PRZEDMIOTU ZAMÓWIENIA</w:t>
      </w:r>
    </w:p>
    <w:p w:rsidR="00901F45" w:rsidRDefault="008D1A3A" w:rsidP="00901F45">
      <w:pPr>
        <w:pStyle w:val="Styl1"/>
        <w:numPr>
          <w:ilvl w:val="0"/>
          <w:numId w:val="0"/>
        </w:numPr>
        <w:ind w:left="720"/>
        <w:jc w:val="both"/>
        <w:rPr>
          <w:b/>
        </w:rPr>
      </w:pPr>
      <w:r>
        <w:t>Przedmiotem zamówienia jest:</w:t>
      </w:r>
      <w:r w:rsidR="00205671" w:rsidRPr="00205671">
        <w:t xml:space="preserve"> </w:t>
      </w:r>
      <w:r w:rsidR="00FC385D" w:rsidRPr="00FC385D">
        <w:rPr>
          <w:b/>
        </w:rPr>
        <w:t>„Organizacja wyżywienia dla  uczestników projektu Dziennego Domu Pomocy w Radomyślu Wielkim- usługa cateringu”</w:t>
      </w:r>
      <w:r w:rsidR="00A201B0">
        <w:rPr>
          <w:b/>
        </w:rPr>
        <w:t>.</w:t>
      </w:r>
    </w:p>
    <w:p w:rsidR="00901F45" w:rsidRDefault="00901F45" w:rsidP="00901F45">
      <w:pPr>
        <w:pStyle w:val="Styl1"/>
        <w:numPr>
          <w:ilvl w:val="0"/>
          <w:numId w:val="0"/>
        </w:numPr>
        <w:ind w:left="720"/>
        <w:jc w:val="both"/>
        <w:rPr>
          <w:b/>
        </w:rPr>
      </w:pPr>
    </w:p>
    <w:p w:rsidR="001F419C" w:rsidRDefault="00901F45" w:rsidP="001F419C">
      <w:pPr>
        <w:pStyle w:val="Styl1"/>
        <w:numPr>
          <w:ilvl w:val="0"/>
          <w:numId w:val="0"/>
        </w:numPr>
        <w:ind w:left="720"/>
        <w:jc w:val="both"/>
        <w:rPr>
          <w:rFonts w:eastAsia="Arial" w:cstheme="minorHAnsi"/>
          <w:b/>
          <w:bCs/>
        </w:rPr>
      </w:pPr>
      <w:r w:rsidRPr="00901F45">
        <w:rPr>
          <w:rFonts w:eastAsia="Arial" w:cstheme="minorHAnsi"/>
          <w:b/>
          <w:bCs/>
        </w:rPr>
        <w:t>Zadanie jest finansowane ze środków UE w ramach projektu „Dzienny Dom Pomocy w Radomyślu Wielkim”, Działanie 8.3 Zwiększenie dostępu do usług społecznych i zdrowotnych w ramach RPO WP na lata 2014-2020.</w:t>
      </w:r>
    </w:p>
    <w:p w:rsidR="001F419C" w:rsidRPr="00C66220" w:rsidRDefault="001F419C" w:rsidP="001F419C">
      <w:pPr>
        <w:pStyle w:val="Styl1"/>
        <w:numPr>
          <w:ilvl w:val="0"/>
          <w:numId w:val="0"/>
        </w:numPr>
        <w:ind w:left="720"/>
        <w:jc w:val="both"/>
        <w:rPr>
          <w:b/>
        </w:rPr>
      </w:pPr>
    </w:p>
    <w:p w:rsidR="001F419C" w:rsidRPr="00C66220" w:rsidRDefault="001F419C" w:rsidP="001F419C">
      <w:pPr>
        <w:pStyle w:val="Styl1"/>
        <w:numPr>
          <w:ilvl w:val="1"/>
          <w:numId w:val="19"/>
        </w:numPr>
        <w:jc w:val="both"/>
        <w:rPr>
          <w:b/>
        </w:rPr>
      </w:pPr>
      <w:r w:rsidRPr="00C66220">
        <w:t xml:space="preserve">Zamówienie obejmuje dostarczanie </w:t>
      </w:r>
      <w:r w:rsidR="00670DB6">
        <w:t xml:space="preserve">dwóch </w:t>
      </w:r>
      <w:r w:rsidRPr="00C66220">
        <w:t xml:space="preserve">posiłków w formie cateringu dla 20 uczestników projektu Dziennego Domu Pomocy prowadzonego przez Stowarzyszenie „Nasza Gmina” w okresie od  </w:t>
      </w:r>
      <w:r w:rsidR="00E879C6">
        <w:t>1</w:t>
      </w:r>
      <w:r w:rsidRPr="00C66220">
        <w:t xml:space="preserve"> </w:t>
      </w:r>
      <w:r w:rsidR="00C01A92">
        <w:t>lutego</w:t>
      </w:r>
      <w:r w:rsidRPr="00C66220">
        <w:t xml:space="preserve"> 202</w:t>
      </w:r>
      <w:r w:rsidR="00E879C6">
        <w:t>1</w:t>
      </w:r>
      <w:r w:rsidRPr="00C66220">
        <w:t xml:space="preserve"> r. do 31 grudnia 202</w:t>
      </w:r>
      <w:r w:rsidR="00E879C6">
        <w:t>2</w:t>
      </w:r>
      <w:r w:rsidRPr="00C66220">
        <w:t xml:space="preserve"> r.</w:t>
      </w:r>
    </w:p>
    <w:p w:rsidR="001F419C" w:rsidRPr="00C66220" w:rsidRDefault="001F419C" w:rsidP="001F419C">
      <w:pPr>
        <w:pStyle w:val="Styl1"/>
        <w:numPr>
          <w:ilvl w:val="1"/>
          <w:numId w:val="19"/>
        </w:numPr>
        <w:jc w:val="both"/>
        <w:rPr>
          <w:b/>
        </w:rPr>
      </w:pPr>
      <w:r w:rsidRPr="00C66220">
        <w:t>Forma wyżywienia: codzienny zróżnicowany posiłek w formie:</w:t>
      </w:r>
    </w:p>
    <w:p w:rsidR="001F419C" w:rsidRPr="00C66220" w:rsidRDefault="001F419C" w:rsidP="001E36CD">
      <w:pPr>
        <w:pStyle w:val="Styl1"/>
        <w:numPr>
          <w:ilvl w:val="0"/>
          <w:numId w:val="36"/>
        </w:numPr>
        <w:jc w:val="both"/>
      </w:pPr>
      <w:r w:rsidRPr="00C66220">
        <w:t xml:space="preserve">Śniadanie/kolacja (np. bułka/kanapka, owoc i sok owocowy/owocowo-warzywny -                          20 szt./dziennie, </w:t>
      </w:r>
    </w:p>
    <w:p w:rsidR="001F419C" w:rsidRPr="00C66220" w:rsidRDefault="001F419C" w:rsidP="001E36CD">
      <w:pPr>
        <w:pStyle w:val="Styl1"/>
        <w:numPr>
          <w:ilvl w:val="0"/>
          <w:numId w:val="36"/>
        </w:numPr>
        <w:jc w:val="both"/>
      </w:pPr>
      <w:r w:rsidRPr="00C66220">
        <w:t>Obiadu dwudaniowego:</w:t>
      </w:r>
    </w:p>
    <w:p w:rsidR="001F419C" w:rsidRPr="00C66220" w:rsidRDefault="00E04AA0" w:rsidP="001F419C">
      <w:pPr>
        <w:pStyle w:val="Styl1"/>
        <w:numPr>
          <w:ilvl w:val="0"/>
          <w:numId w:val="0"/>
        </w:numPr>
        <w:ind w:left="1080"/>
        <w:jc w:val="both"/>
      </w:pPr>
      <w:r w:rsidRPr="00C66220">
        <w:t>a) zupa;</w:t>
      </w:r>
    </w:p>
    <w:p w:rsidR="00E04AA0" w:rsidRPr="00C66220" w:rsidRDefault="00E04AA0" w:rsidP="001F419C">
      <w:pPr>
        <w:pStyle w:val="Styl1"/>
        <w:numPr>
          <w:ilvl w:val="0"/>
          <w:numId w:val="0"/>
        </w:numPr>
        <w:ind w:left="1080"/>
        <w:jc w:val="both"/>
      </w:pPr>
      <w:r w:rsidRPr="00C66220">
        <w:t>b) drugie danie:</w:t>
      </w:r>
    </w:p>
    <w:p w:rsidR="001F419C" w:rsidRPr="00C66220" w:rsidRDefault="001F419C" w:rsidP="001F419C">
      <w:pPr>
        <w:pStyle w:val="Styl1"/>
        <w:numPr>
          <w:ilvl w:val="0"/>
          <w:numId w:val="0"/>
        </w:numPr>
        <w:ind w:left="1080"/>
        <w:jc w:val="both"/>
      </w:pPr>
      <w:r w:rsidRPr="00C66220">
        <w:t xml:space="preserve">- ziemniaki (lub zamiennie ryż, kasza itp.) </w:t>
      </w:r>
    </w:p>
    <w:p w:rsidR="001F419C" w:rsidRPr="00C66220" w:rsidRDefault="001F419C" w:rsidP="001F419C">
      <w:pPr>
        <w:pStyle w:val="Styl1"/>
        <w:numPr>
          <w:ilvl w:val="0"/>
          <w:numId w:val="0"/>
        </w:numPr>
        <w:ind w:left="1080"/>
        <w:jc w:val="both"/>
      </w:pPr>
      <w:r w:rsidRPr="00C66220">
        <w:t xml:space="preserve">- danie mięsne np.: sztuka mięsa, udziec kurczaka, kotlet schabowy, stek z piersi z kurczaka, bitki wołowe, gulasz itp. lub filet rybny lub dania typu  pierogi, naleśniki, knedle, kopytka, gołąbki itp. </w:t>
      </w:r>
    </w:p>
    <w:p w:rsidR="00E04AA0" w:rsidRPr="00C66220" w:rsidRDefault="001F419C" w:rsidP="001F419C">
      <w:pPr>
        <w:pStyle w:val="Styl1"/>
        <w:numPr>
          <w:ilvl w:val="0"/>
          <w:numId w:val="0"/>
        </w:numPr>
        <w:ind w:left="1080"/>
        <w:jc w:val="both"/>
      </w:pPr>
      <w:r w:rsidRPr="00C66220">
        <w:lastRenderedPageBreak/>
        <w:t xml:space="preserve">- surówka, kompot lub napój- min. 250 ml, jogurt)  </w:t>
      </w:r>
    </w:p>
    <w:p w:rsidR="00E04AA0" w:rsidRPr="00C66220" w:rsidRDefault="00E04AA0" w:rsidP="00E04AA0">
      <w:pPr>
        <w:pStyle w:val="Styl1"/>
        <w:numPr>
          <w:ilvl w:val="0"/>
          <w:numId w:val="36"/>
        </w:numPr>
        <w:jc w:val="both"/>
      </w:pPr>
      <w:r w:rsidRPr="00C66220">
        <w:t>G</w:t>
      </w:r>
      <w:r w:rsidR="001F419C" w:rsidRPr="00C66220">
        <w:t>ramatur</w:t>
      </w:r>
      <w:r w:rsidRPr="00C66220">
        <w:t>a posiłków</w:t>
      </w:r>
      <w:r w:rsidR="001F419C" w:rsidRPr="00C66220">
        <w:t>:</w:t>
      </w:r>
    </w:p>
    <w:p w:rsidR="00E04AA0" w:rsidRPr="00C66220" w:rsidRDefault="00E04AA0" w:rsidP="00E04AA0">
      <w:pPr>
        <w:pStyle w:val="Styl1"/>
        <w:numPr>
          <w:ilvl w:val="0"/>
          <w:numId w:val="0"/>
        </w:numPr>
        <w:jc w:val="both"/>
      </w:pPr>
      <w:r w:rsidRPr="00C66220">
        <w:tab/>
        <w:t xml:space="preserve">      a) </w:t>
      </w:r>
      <w:r w:rsidR="001F419C" w:rsidRPr="00C66220">
        <w:t xml:space="preserve"> zupa – nie mniej niż 400 ml, łącznie 20 szt./dziennie, </w:t>
      </w:r>
    </w:p>
    <w:p w:rsidR="00E04AA0" w:rsidRPr="00C66220" w:rsidRDefault="001F419C" w:rsidP="00E04AA0">
      <w:pPr>
        <w:pStyle w:val="Styl1"/>
        <w:numPr>
          <w:ilvl w:val="0"/>
          <w:numId w:val="0"/>
        </w:numPr>
        <w:jc w:val="both"/>
      </w:pPr>
      <w:r w:rsidRPr="00C66220">
        <w:tab/>
      </w:r>
      <w:r w:rsidR="00E04AA0" w:rsidRPr="00C66220">
        <w:t xml:space="preserve">      </w:t>
      </w:r>
      <w:r w:rsidRPr="00C66220">
        <w:t xml:space="preserve">b) drugie dania: </w:t>
      </w:r>
    </w:p>
    <w:p w:rsidR="00E04AA0" w:rsidRPr="00C66220" w:rsidRDefault="00E04AA0" w:rsidP="00E04AA0">
      <w:pPr>
        <w:pStyle w:val="Styl1"/>
        <w:numPr>
          <w:ilvl w:val="0"/>
          <w:numId w:val="0"/>
        </w:numPr>
        <w:jc w:val="both"/>
      </w:pPr>
      <w:r w:rsidRPr="00C66220">
        <w:tab/>
      </w:r>
      <w:r w:rsidRPr="00C66220">
        <w:tab/>
      </w:r>
      <w:r w:rsidR="001F419C" w:rsidRPr="00C66220">
        <w:t xml:space="preserve">- ziemniaki – min. 200 g lub zamiennie: ryż/kasza  - min. 150 g; </w:t>
      </w:r>
    </w:p>
    <w:p w:rsidR="00E04AA0" w:rsidRPr="00C66220" w:rsidRDefault="00E04AA0" w:rsidP="00E04AA0">
      <w:pPr>
        <w:pStyle w:val="Styl1"/>
        <w:numPr>
          <w:ilvl w:val="0"/>
          <w:numId w:val="0"/>
        </w:numPr>
        <w:jc w:val="both"/>
      </w:pPr>
      <w:r w:rsidRPr="00C66220">
        <w:tab/>
      </w:r>
      <w:r w:rsidRPr="00C66220">
        <w:tab/>
      </w:r>
      <w:r w:rsidR="001F419C" w:rsidRPr="00C66220">
        <w:t xml:space="preserve">- mięso – min. 100 g; lub  ryba – min. 100 g; </w:t>
      </w:r>
    </w:p>
    <w:p w:rsidR="00E04AA0" w:rsidRPr="00C66220" w:rsidRDefault="00E04AA0" w:rsidP="00E04AA0">
      <w:pPr>
        <w:pStyle w:val="Styl1"/>
        <w:numPr>
          <w:ilvl w:val="0"/>
          <w:numId w:val="0"/>
        </w:numPr>
        <w:jc w:val="both"/>
      </w:pPr>
      <w:r w:rsidRPr="00C66220">
        <w:tab/>
      </w:r>
      <w:r w:rsidRPr="00C66220">
        <w:tab/>
      </w:r>
      <w:r w:rsidR="001F419C" w:rsidRPr="00C66220">
        <w:t xml:space="preserve">- surówka – min. 100 g w przypadku braku surówki – jogurt; </w:t>
      </w:r>
    </w:p>
    <w:p w:rsidR="001F419C" w:rsidRPr="00C66220" w:rsidRDefault="00E04AA0" w:rsidP="00E04AA0">
      <w:pPr>
        <w:pStyle w:val="Styl1"/>
        <w:numPr>
          <w:ilvl w:val="0"/>
          <w:numId w:val="0"/>
        </w:numPr>
        <w:jc w:val="both"/>
      </w:pPr>
      <w:r w:rsidRPr="00C66220">
        <w:tab/>
      </w:r>
      <w:r w:rsidRPr="00C66220">
        <w:tab/>
        <w:t xml:space="preserve">- </w:t>
      </w:r>
      <w:r w:rsidR="001F419C" w:rsidRPr="00C66220">
        <w:t xml:space="preserve">dania typu pierogi, naleśniki, knedle, kopytka, gołąbki itp.- nie mniej niż 350 gram-  </w:t>
      </w:r>
      <w:r w:rsidRPr="00C66220">
        <w:tab/>
      </w:r>
      <w:r w:rsidRPr="00C66220">
        <w:tab/>
        <w:t>łącznie  20 szt./dziennie.</w:t>
      </w:r>
    </w:p>
    <w:p w:rsidR="001246F5" w:rsidRPr="00C66220" w:rsidRDefault="001246F5" w:rsidP="001246F5">
      <w:pPr>
        <w:pStyle w:val="Styl1"/>
        <w:numPr>
          <w:ilvl w:val="0"/>
          <w:numId w:val="0"/>
        </w:numPr>
        <w:ind w:left="360"/>
      </w:pPr>
      <w:r w:rsidRPr="00C66220">
        <w:t xml:space="preserve">3.3. </w:t>
      </w:r>
      <w:r w:rsidR="001F419C" w:rsidRPr="00C66220">
        <w:t>Miejsce dostawy: Dzienny Dom Pomocy w Radomyślu Wielkim, ul. Krasińskiego 1 , 39 - 310 Radomyśl Wielki.</w:t>
      </w:r>
    </w:p>
    <w:p w:rsidR="001F419C" w:rsidRPr="00C66220" w:rsidRDefault="001246F5" w:rsidP="001246F5">
      <w:pPr>
        <w:pStyle w:val="Styl1"/>
        <w:numPr>
          <w:ilvl w:val="0"/>
          <w:numId w:val="0"/>
        </w:numPr>
        <w:ind w:left="360"/>
      </w:pPr>
      <w:r w:rsidRPr="00C66220">
        <w:t xml:space="preserve">3.4. </w:t>
      </w:r>
      <w:r w:rsidR="001F419C" w:rsidRPr="00C66220">
        <w:t>Określenie przedmiotu oraz wielkości lub zakresu zamówienia:</w:t>
      </w:r>
    </w:p>
    <w:p w:rsidR="001F419C" w:rsidRPr="00C66220" w:rsidRDefault="001F419C" w:rsidP="001246F5">
      <w:pPr>
        <w:pStyle w:val="Styl1"/>
      </w:pPr>
      <w:r w:rsidRPr="00C66220">
        <w:t>posiłki Wykonawca dostarczać będzie własnym transportem, w specjalistycznych termosach gwarantujących utrzymanie odpowiedniej temperatury oraz jakości przewożonych potraw,</w:t>
      </w:r>
    </w:p>
    <w:p w:rsidR="001F419C" w:rsidRPr="00C66220" w:rsidRDefault="001F419C" w:rsidP="001F419C">
      <w:pPr>
        <w:pStyle w:val="Styl1"/>
      </w:pPr>
      <w:r w:rsidRPr="00C66220">
        <w:t xml:space="preserve">Wykonawca zobowiązuje się dostarczać posiłki w godzinach ustalonych pomiędzy Zamawiającym a Wykonawcą, </w:t>
      </w:r>
    </w:p>
    <w:p w:rsidR="001F419C" w:rsidRPr="00C66220" w:rsidRDefault="00D453B0" w:rsidP="001F419C">
      <w:pPr>
        <w:pStyle w:val="Styl1"/>
      </w:pPr>
      <w:r>
        <w:t>J</w:t>
      </w:r>
      <w:r w:rsidR="001F419C" w:rsidRPr="00C66220">
        <w:t xml:space="preserve">adłospis układany będzie przez Wykonawcę na okres 10 dni roboczych (2 tygodnie) i dostarczany Zamawiającemu do zatwierdzenia na 5 dni przed okresem jego obowiązywania, </w:t>
      </w:r>
    </w:p>
    <w:p w:rsidR="001F419C" w:rsidRPr="00C66220" w:rsidRDefault="001F419C" w:rsidP="001F419C">
      <w:pPr>
        <w:pStyle w:val="Styl1"/>
      </w:pPr>
      <w:r w:rsidRPr="00C66220">
        <w:t xml:space="preserve">Zamawiający ma prawo dokonywania zmian w jadłospisie przedstawionym przez Wykonawcę, </w:t>
      </w:r>
    </w:p>
    <w:p w:rsidR="001F419C" w:rsidRPr="00C66220" w:rsidRDefault="001F419C" w:rsidP="001F419C">
      <w:pPr>
        <w:pStyle w:val="Styl1"/>
      </w:pPr>
      <w:r w:rsidRPr="00C66220">
        <w:t>Wykonawca zobowiązany jest do przygotowania posiłków o najwyższym standardzie, na bazie produktów najwyższej jakości i normami bezpieczeństwa zgodnymi ze standardami HACCP. Posiłki nie mogą być przygotowywane z półproduktów.</w:t>
      </w:r>
    </w:p>
    <w:p w:rsidR="001F419C" w:rsidRPr="00C66220" w:rsidRDefault="001F419C" w:rsidP="001F419C">
      <w:pPr>
        <w:pStyle w:val="Styl1"/>
      </w:pPr>
      <w:r w:rsidRPr="00C66220">
        <w:t>Wykonawca zobowiązany jest do zachowania diet pokarmowych w zależności od indywidualnych potrzeb uczestników projektu, zgodnie z informacją otrzymaną od Zamawiającego. Posiłki muszą być urozmaicone oraz wysokiej jakości, zarówno co do wartości odżywczej, gramatury jak i estetyki, a także uwzględniać polską tradycję kulinarną,</w:t>
      </w:r>
    </w:p>
    <w:p w:rsidR="001246F5" w:rsidRPr="00C66220" w:rsidRDefault="001F419C" w:rsidP="001246F5">
      <w:pPr>
        <w:pStyle w:val="Styl1"/>
      </w:pPr>
      <w:r w:rsidRPr="00C66220">
        <w:t>Zalecenia Zamawiającego dotyczące ustalania jadłospisu dekadoweg</w:t>
      </w:r>
      <w:r w:rsidR="001246F5" w:rsidRPr="00C66220">
        <w:t>o i jakości serwowanych potraw:</w:t>
      </w:r>
    </w:p>
    <w:p w:rsidR="001246F5" w:rsidRPr="00C66220" w:rsidRDefault="001F419C" w:rsidP="001246F5">
      <w:pPr>
        <w:pStyle w:val="Styl1"/>
        <w:numPr>
          <w:ilvl w:val="0"/>
          <w:numId w:val="0"/>
        </w:numPr>
        <w:ind w:left="360"/>
      </w:pPr>
      <w:r w:rsidRPr="00C66220">
        <w:t>-</w:t>
      </w:r>
      <w:r w:rsidR="001246F5" w:rsidRPr="00C66220">
        <w:t xml:space="preserve"> </w:t>
      </w:r>
      <w:r w:rsidRPr="00C66220">
        <w:t>piramida  zdrowia,</w:t>
      </w:r>
    </w:p>
    <w:p w:rsidR="001246F5" w:rsidRPr="00C66220" w:rsidRDefault="001246F5" w:rsidP="001246F5">
      <w:pPr>
        <w:pStyle w:val="Styl1"/>
        <w:numPr>
          <w:ilvl w:val="0"/>
          <w:numId w:val="0"/>
        </w:numPr>
        <w:ind w:left="360"/>
      </w:pPr>
      <w:r w:rsidRPr="00C66220">
        <w:t xml:space="preserve">- </w:t>
      </w:r>
      <w:r w:rsidR="001F419C" w:rsidRPr="00C66220">
        <w:t>posiłki powinny zawierać produkty ze wszystkich grup: zbożowe, białkowe, warzywa i owoce, cukry i tłuszcze,</w:t>
      </w:r>
    </w:p>
    <w:p w:rsidR="001246F5" w:rsidRPr="00C66220" w:rsidRDefault="001246F5" w:rsidP="001246F5">
      <w:pPr>
        <w:pStyle w:val="Styl1"/>
        <w:numPr>
          <w:ilvl w:val="0"/>
          <w:numId w:val="0"/>
        </w:numPr>
        <w:ind w:left="360"/>
      </w:pPr>
      <w:r w:rsidRPr="00C66220">
        <w:t xml:space="preserve">- </w:t>
      </w:r>
      <w:r w:rsidR="001F419C" w:rsidRPr="00C66220">
        <w:t>wykorzystanie produktów mącznych opartych na mąkach razo</w:t>
      </w:r>
      <w:r w:rsidRPr="00C66220">
        <w:t>wych, i różnych rodzajach kasz,</w:t>
      </w:r>
    </w:p>
    <w:p w:rsidR="001246F5" w:rsidRPr="00C66220" w:rsidRDefault="001246F5" w:rsidP="001246F5">
      <w:pPr>
        <w:pStyle w:val="Styl1"/>
        <w:numPr>
          <w:ilvl w:val="0"/>
          <w:numId w:val="0"/>
        </w:numPr>
        <w:ind w:left="360"/>
      </w:pPr>
      <w:r w:rsidRPr="00C66220">
        <w:t xml:space="preserve">- </w:t>
      </w:r>
      <w:r w:rsidR="001F419C" w:rsidRPr="00C66220">
        <w:t>świeże warzywa i owoce,</w:t>
      </w:r>
    </w:p>
    <w:p w:rsidR="001246F5" w:rsidRPr="00C66220" w:rsidRDefault="001246F5" w:rsidP="001246F5">
      <w:pPr>
        <w:pStyle w:val="Styl1"/>
        <w:numPr>
          <w:ilvl w:val="0"/>
          <w:numId w:val="0"/>
        </w:numPr>
        <w:ind w:left="360"/>
      </w:pPr>
      <w:r w:rsidRPr="00C66220">
        <w:t xml:space="preserve">- </w:t>
      </w:r>
      <w:r w:rsidR="001F419C" w:rsidRPr="00C66220">
        <w:t>urozmaicone produkty białkowe,  w  tym mało przetworzone produkty mleczne, ryby, jajka, wysokiej jakości mięso, rośliny strączkowe,</w:t>
      </w:r>
    </w:p>
    <w:p w:rsidR="001246F5" w:rsidRPr="00C66220" w:rsidRDefault="001246F5" w:rsidP="001246F5">
      <w:pPr>
        <w:pStyle w:val="Styl1"/>
        <w:numPr>
          <w:ilvl w:val="0"/>
          <w:numId w:val="0"/>
        </w:numPr>
        <w:ind w:left="360"/>
      </w:pPr>
      <w:r w:rsidRPr="00C66220">
        <w:t xml:space="preserve">- </w:t>
      </w:r>
      <w:r w:rsidR="001F419C" w:rsidRPr="00C66220">
        <w:t>tłuszcze roślinne w postaci wysokiej jakości olejów bez składników konserwujących,</w:t>
      </w:r>
    </w:p>
    <w:p w:rsidR="001246F5" w:rsidRPr="00C66220" w:rsidRDefault="001246F5" w:rsidP="001246F5">
      <w:pPr>
        <w:pStyle w:val="Styl1"/>
        <w:numPr>
          <w:ilvl w:val="0"/>
          <w:numId w:val="0"/>
        </w:numPr>
        <w:ind w:left="360"/>
      </w:pPr>
      <w:r w:rsidRPr="00C66220">
        <w:t xml:space="preserve">- </w:t>
      </w:r>
      <w:r w:rsidR="001F419C" w:rsidRPr="00C66220">
        <w:t>unikanie   produktów   spożywczych   przetworzonych   technologicznie   z   dużą ilością środków chemicznych,</w:t>
      </w:r>
    </w:p>
    <w:p w:rsidR="001246F5" w:rsidRPr="00C66220" w:rsidRDefault="001246F5" w:rsidP="001246F5">
      <w:pPr>
        <w:pStyle w:val="Styl1"/>
        <w:numPr>
          <w:ilvl w:val="0"/>
          <w:numId w:val="0"/>
        </w:numPr>
        <w:ind w:left="360"/>
      </w:pPr>
      <w:r w:rsidRPr="00C66220">
        <w:t xml:space="preserve">- </w:t>
      </w:r>
      <w:r w:rsidR="001F419C" w:rsidRPr="00C66220">
        <w:t>ograniczyć stosowanie octu, kwasu cytrynowego, winnego i mlekowego,</w:t>
      </w:r>
    </w:p>
    <w:p w:rsidR="001F419C" w:rsidRPr="00C66220" w:rsidRDefault="001246F5" w:rsidP="001246F5">
      <w:pPr>
        <w:pStyle w:val="Styl1"/>
        <w:numPr>
          <w:ilvl w:val="0"/>
          <w:numId w:val="0"/>
        </w:numPr>
        <w:ind w:left="360"/>
      </w:pPr>
      <w:r w:rsidRPr="00C66220">
        <w:t xml:space="preserve">- </w:t>
      </w:r>
      <w:r w:rsidR="001F419C" w:rsidRPr="00C66220">
        <w:t>nie podawać  tłuszczów utwardzonych  tj.  margaryn,  umiarkowanie stosować masło</w:t>
      </w:r>
    </w:p>
    <w:p w:rsidR="001F419C" w:rsidRDefault="001F419C" w:rsidP="00AF5180">
      <w:pPr>
        <w:pStyle w:val="Styl1"/>
        <w:jc w:val="both"/>
      </w:pPr>
      <w:r w:rsidRPr="00C66220">
        <w:t>Dzienny  jadłospis  powinien obejmować  dania  mięsne,  półmięsne  oraz   jarskie, jak również   uwzględnić   urozmaicenie   posiłków  ze  względu   na   sezonowość   i święta. Jeśli śniadanie jest bezmięsne zaleca się mięsny obiad.</w:t>
      </w:r>
      <w:r w:rsidR="00D453B0">
        <w:t xml:space="preserve"> </w:t>
      </w:r>
    </w:p>
    <w:p w:rsidR="00D453B0" w:rsidRPr="008667B7" w:rsidRDefault="00D453B0" w:rsidP="00D453B0">
      <w:pPr>
        <w:pStyle w:val="Styl1"/>
        <w:numPr>
          <w:ilvl w:val="0"/>
          <w:numId w:val="0"/>
        </w:numPr>
        <w:ind w:left="360"/>
        <w:jc w:val="both"/>
      </w:pPr>
      <w:r w:rsidRPr="008667B7">
        <w:t xml:space="preserve">W ciągu dziesięciodniowego jadłospisu Zamawiający wymaga, aby co najmniej </w:t>
      </w:r>
      <w:r w:rsidR="00AF5180" w:rsidRPr="008667B7">
        <w:t xml:space="preserve">w </w:t>
      </w:r>
      <w:r w:rsidRPr="008667B7">
        <w:t>5 d</w:t>
      </w:r>
      <w:r w:rsidR="00AD6CEA">
        <w:t xml:space="preserve">ni był serwowany obiad mięsny. </w:t>
      </w:r>
    </w:p>
    <w:p w:rsidR="001F419C" w:rsidRPr="00C66220" w:rsidRDefault="001F419C" w:rsidP="001F419C">
      <w:pPr>
        <w:pStyle w:val="Styl1"/>
      </w:pPr>
      <w:r w:rsidRPr="00C66220">
        <w:lastRenderedPageBreak/>
        <w:t xml:space="preserve">Wykonawca zobowiązuje się do wykonywania posiłków z naturalnych produktów, bez używania produktów typu instant  czy gotowych półproduktów (np.  mrożone pierogi, klopsy,  gołąbki itp.) z gwarancją świeżości  artykułów  i  produktów. </w:t>
      </w:r>
    </w:p>
    <w:p w:rsidR="001F419C" w:rsidRPr="00C66220" w:rsidRDefault="001F419C" w:rsidP="001F419C">
      <w:pPr>
        <w:pStyle w:val="Styl1"/>
      </w:pPr>
      <w:r w:rsidRPr="00C66220">
        <w:t xml:space="preserve">Zamawiający zastrzega sobie prawo wglądu do dokumentów zakupowych podmiotu </w:t>
      </w:r>
      <w:r w:rsidR="00D96BC9" w:rsidRPr="00C66220">
        <w:t>w</w:t>
      </w:r>
      <w:r w:rsidRPr="00C66220">
        <w:t>ykonującego usługę cateringu w celu sprawdzenia jakości oraz Dostawc</w:t>
      </w:r>
      <w:r w:rsidR="00D96BC9" w:rsidRPr="00C66220">
        <w:t>ów</w:t>
      </w:r>
      <w:r w:rsidRPr="00C66220">
        <w:t xml:space="preserve"> surowców służących   do   </w:t>
      </w:r>
      <w:r w:rsidR="00C66220" w:rsidRPr="00C66220">
        <w:t>przygotowania</w:t>
      </w:r>
      <w:r w:rsidRPr="00C66220">
        <w:t xml:space="preserve">  dań  obiadowych.</w:t>
      </w:r>
    </w:p>
    <w:p w:rsidR="001F419C" w:rsidRPr="00C66220" w:rsidRDefault="001F419C" w:rsidP="001F419C">
      <w:pPr>
        <w:pStyle w:val="Styl1"/>
      </w:pPr>
      <w:r w:rsidRPr="00C66220">
        <w:t xml:space="preserve">Do obowiązków Zamawiającego, realizowanych za pomocą personelu własnego, należeć będzie wydawanie posiłków oraz sprzątanie, ponoszenie kosztów środków czyszczących i higienicznych zużywanych do sprzątania po posiłku. </w:t>
      </w:r>
    </w:p>
    <w:p w:rsidR="00C66220" w:rsidRPr="00C66220" w:rsidRDefault="00C66220" w:rsidP="00C66220">
      <w:pPr>
        <w:pStyle w:val="Styl1"/>
      </w:pPr>
      <w:r w:rsidRPr="00C66220">
        <w:t>Do obowiązku Wykonawcy należy codzienny odbiór pojemników i odpadów pokonsumpcyjnych niezależnie od ich ilości. Pojemniki zabierane będą w następnym dniu dostawy posiłków.</w:t>
      </w:r>
    </w:p>
    <w:p w:rsidR="00C66220" w:rsidRPr="00C66220" w:rsidRDefault="001F419C" w:rsidP="00C66220">
      <w:pPr>
        <w:pStyle w:val="Styl1"/>
      </w:pPr>
      <w:r w:rsidRPr="00C66220">
        <w:t xml:space="preserve">Do obowiązków Wykonawcy należeć będzie dokonywanie comiesięcznych rozliczeń </w:t>
      </w:r>
      <w:r w:rsidR="00C66220" w:rsidRPr="00C66220">
        <w:t>z</w:t>
      </w:r>
      <w:r w:rsidRPr="00C66220">
        <w:t xml:space="preserve"> </w:t>
      </w:r>
      <w:r w:rsidR="00C66220" w:rsidRPr="00C66220">
        <w:t>Z</w:t>
      </w:r>
      <w:r w:rsidRPr="00C66220">
        <w:t xml:space="preserve">amawiającym za dostarczane posiłki. </w:t>
      </w:r>
    </w:p>
    <w:p w:rsidR="001F419C" w:rsidRPr="00C66220" w:rsidRDefault="001F419C" w:rsidP="00C66220">
      <w:pPr>
        <w:pStyle w:val="Styl1"/>
      </w:pPr>
      <w:r w:rsidRPr="00C66220">
        <w:t xml:space="preserve">Zamówienie będzie realizowane w okresie od </w:t>
      </w:r>
      <w:r w:rsidR="000D023A">
        <w:t xml:space="preserve">1 </w:t>
      </w:r>
      <w:r w:rsidR="00C01A92">
        <w:t>lutego</w:t>
      </w:r>
      <w:r w:rsidR="00C66220" w:rsidRPr="00C66220">
        <w:t xml:space="preserve"> 202</w:t>
      </w:r>
      <w:r w:rsidR="000D023A">
        <w:t>1</w:t>
      </w:r>
      <w:r w:rsidR="00C66220" w:rsidRPr="00C66220">
        <w:t xml:space="preserve"> r. do 31 grudnia 202</w:t>
      </w:r>
      <w:r w:rsidR="000D023A">
        <w:t>2</w:t>
      </w:r>
      <w:r w:rsidR="00C66220" w:rsidRPr="00C66220">
        <w:t xml:space="preserve"> r.</w:t>
      </w:r>
      <w:r w:rsidRPr="00C66220">
        <w:t xml:space="preserve"> Zamawiający zastrzega możliwość zmiany terminu rozpoczęcia realizacji usługi.</w:t>
      </w:r>
    </w:p>
    <w:p w:rsidR="001F419C" w:rsidRPr="00C66220" w:rsidRDefault="001F419C" w:rsidP="001F419C">
      <w:pPr>
        <w:pStyle w:val="Styl1"/>
      </w:pPr>
      <w:r w:rsidRPr="00C66220">
        <w:t xml:space="preserve">Wykonawca zobowiązuje się do przygotowania i dostarczenia posiłków wyłącznie w dni, w które odbywają się zajęcia w Dziennym Domu Pomocy tj. od poniedziałku do piątku, z wyłączeniem dni świątecznych oraz innych dni, w których nie odbywają się zajęcia. Wykonawca zostanie o konkretnych datach poinformowany telefonicznie. </w:t>
      </w:r>
    </w:p>
    <w:p w:rsidR="001F419C" w:rsidRPr="00C66220" w:rsidRDefault="001F419C" w:rsidP="001F419C">
      <w:pPr>
        <w:pStyle w:val="Styl1"/>
      </w:pPr>
      <w:r w:rsidRPr="00C66220">
        <w:t>Do kalkulacji kosztów należy przyjąć średnio 20 dni roboczych w miesiącu.</w:t>
      </w:r>
    </w:p>
    <w:p w:rsidR="001F419C" w:rsidRPr="00C66220" w:rsidRDefault="001F419C" w:rsidP="00C01A92">
      <w:pPr>
        <w:pStyle w:val="Styl1"/>
        <w:jc w:val="both"/>
      </w:pPr>
      <w:r w:rsidRPr="00C66220">
        <w:t xml:space="preserve">Ilość wydawanych posiłków uzależniona będzie od frekwencji uczestników. Zamawiający zastrzega sobie prawo do zmiany ilości uczestników i ilości dostarczanych posiłków zgodnie z rzeczywistą potrzebą. Rozliczenia finansowe Wykonawcy usługi z Zamawiającym odbywać się będzie na podstawie faktycznie dostarczonych posiłków i ceny brutto jednodniowego posiłku dla jednego uczestnika projektu. W przypadku wzmożonej zachorowalności lub nieobecności uczestników projektu, Zamawiającemu przysługuje prawo do ograniczenia ilości posiłków z zastrzeżeniem dokonania uprzedzenia o takim fakcie Wykonawcy. O liczbie wydawanych posiłków w danym dniu Wykonawca informowany będzie dzień poprzedzający dostarczenie cateringu. W oparciu o uzyskane informacje Wykonawca dostarczać będzie określoną liczbę posiłków. Wykonawca zobowiązuje się do elastycznego reagowania na mniejsze lub większe zapotrzebowanie Zamawiającego, bez prawa dochodzenia wynagrodzenia za </w:t>
      </w:r>
      <w:r w:rsidR="00C66220" w:rsidRPr="00C66220">
        <w:t>m</w:t>
      </w:r>
      <w:r w:rsidRPr="00C66220">
        <w:t>niejsz</w:t>
      </w:r>
      <w:r w:rsidR="00C66220" w:rsidRPr="00C66220">
        <w:t>ą niż ustalona liczbę posiłków.</w:t>
      </w:r>
    </w:p>
    <w:p w:rsidR="001F419C" w:rsidRPr="00C66220" w:rsidRDefault="001F419C" w:rsidP="001F419C">
      <w:pPr>
        <w:pStyle w:val="Styl1"/>
      </w:pPr>
      <w:r w:rsidRPr="00C66220">
        <w:t xml:space="preserve">Wykonawca zobowiązany jest do pobierania oraz przechowywania próbek dostarczonych posiłków w specjalnie przeznaczonych do tego lodówkach przez okres 72 godz. od upływu dnia pobrania próbek w miejscu </w:t>
      </w:r>
      <w:r w:rsidR="00C66220" w:rsidRPr="00C66220">
        <w:t>przygotowywania</w:t>
      </w:r>
      <w:r w:rsidRPr="00C66220">
        <w:t xml:space="preserve"> potraw, </w:t>
      </w:r>
    </w:p>
    <w:p w:rsidR="001F419C" w:rsidRPr="00C66220" w:rsidRDefault="001F419C" w:rsidP="001F419C">
      <w:pPr>
        <w:pStyle w:val="Styl1"/>
      </w:pPr>
      <w:r w:rsidRPr="00C66220">
        <w:t>Wykonawca jest odpowiedzialny za zgodność z warunkami jakościowymi opisanymi dla przedmiotu zamówienia,</w:t>
      </w:r>
    </w:p>
    <w:p w:rsidR="001F419C" w:rsidRPr="00C66220" w:rsidRDefault="001F419C" w:rsidP="001F419C">
      <w:pPr>
        <w:pStyle w:val="Styl1"/>
      </w:pPr>
      <w:r w:rsidRPr="00C66220">
        <w:t xml:space="preserve">Ustalenia i decyzje dotyczące wykonania przedmiotu zamówienia uzgadniane będą przez Zamawiającego z ustanowionym przedstawicielem Wykonawcy, </w:t>
      </w:r>
    </w:p>
    <w:p w:rsidR="001F419C" w:rsidRPr="00C66220" w:rsidRDefault="001F419C" w:rsidP="001F419C">
      <w:pPr>
        <w:pStyle w:val="Styl1"/>
      </w:pPr>
      <w:r w:rsidRPr="00C66220">
        <w:t xml:space="preserve">Zamawiający nie ponosi odpowiedzialności za szkodę wyrządzoną przez wykonawcę podczas wykonywania przedmiotu zamówienia, </w:t>
      </w:r>
    </w:p>
    <w:p w:rsidR="001F419C" w:rsidRPr="00C66220" w:rsidRDefault="001F419C" w:rsidP="001F419C">
      <w:pPr>
        <w:pStyle w:val="Styl1"/>
      </w:pPr>
      <w:r w:rsidRPr="00C66220">
        <w:t>W przypadku awarii lub innych nieprzewidzianych zdarzeń Wykonawca jest zobowiązany zapewnić posiłki o tej samej jakości na swój koszt z innych źródeł.</w:t>
      </w:r>
    </w:p>
    <w:p w:rsidR="008E126A" w:rsidRPr="00381F85" w:rsidRDefault="00E95C48" w:rsidP="00C66220">
      <w:pPr>
        <w:pStyle w:val="Akapitzlist"/>
        <w:numPr>
          <w:ilvl w:val="1"/>
          <w:numId w:val="37"/>
        </w:numPr>
        <w:spacing w:after="0" w:line="240" w:lineRule="auto"/>
        <w:jc w:val="both"/>
        <w:rPr>
          <w:b/>
        </w:rPr>
      </w:pPr>
      <w:r w:rsidRPr="000A24E2">
        <w:rPr>
          <w:b/>
        </w:rPr>
        <w:t>Oznaczenie przedmiotu zamówienia wg Wspólnego Słownika Zamówień (CPV):</w:t>
      </w:r>
    </w:p>
    <w:p w:rsidR="008E126A" w:rsidRPr="00084150" w:rsidRDefault="008E126A" w:rsidP="00C47EF0">
      <w:pPr>
        <w:pStyle w:val="Akapitzlist"/>
        <w:spacing w:after="0" w:line="240" w:lineRule="auto"/>
        <w:rPr>
          <w:b/>
        </w:rPr>
      </w:pPr>
    </w:p>
    <w:p w:rsidR="002631B1" w:rsidRPr="00311D64" w:rsidRDefault="0004731A" w:rsidP="000B5D8D">
      <w:pPr>
        <w:pStyle w:val="Akapitzlist"/>
        <w:spacing w:after="0" w:line="240" w:lineRule="auto"/>
      </w:pPr>
      <w:r>
        <w:t>55.52.00.00</w:t>
      </w:r>
      <w:r w:rsidR="00FC6DB1" w:rsidRPr="00311D64">
        <w:t>-</w:t>
      </w:r>
      <w:r>
        <w:t>1</w:t>
      </w:r>
      <w:r w:rsidR="00311D64" w:rsidRPr="00311D64">
        <w:t xml:space="preserve"> – usług</w:t>
      </w:r>
      <w:r>
        <w:t>a dostarczania posiłków</w:t>
      </w:r>
      <w:r w:rsidR="00311D64" w:rsidRPr="00311D64">
        <w:t xml:space="preserve"> </w:t>
      </w:r>
    </w:p>
    <w:p w:rsidR="00FC6DB1" w:rsidRDefault="00FC6DB1" w:rsidP="000B5D8D">
      <w:pPr>
        <w:pStyle w:val="Akapitzlist"/>
        <w:spacing w:after="0" w:line="240" w:lineRule="auto"/>
      </w:pPr>
    </w:p>
    <w:p w:rsidR="001079DE" w:rsidRPr="006B324E" w:rsidRDefault="005115E5" w:rsidP="00A26985">
      <w:pPr>
        <w:pStyle w:val="Akapitzlist"/>
        <w:numPr>
          <w:ilvl w:val="1"/>
          <w:numId w:val="37"/>
        </w:numPr>
        <w:spacing w:after="0" w:line="240" w:lineRule="auto"/>
        <w:jc w:val="both"/>
      </w:pPr>
      <w:r w:rsidRPr="006B324E">
        <w:lastRenderedPageBreak/>
        <w:t xml:space="preserve">Wymagania Zamawiającego dotyczące zatrudniania osób na umowę o pracę przez wykonawcę lub podwykonawcę. </w:t>
      </w:r>
    </w:p>
    <w:p w:rsidR="001E36CD" w:rsidRDefault="00B6625E" w:rsidP="00ED5410">
      <w:pPr>
        <w:pStyle w:val="Akapitzlist"/>
        <w:spacing w:after="0" w:line="240" w:lineRule="auto"/>
        <w:jc w:val="both"/>
      </w:pPr>
      <w:r w:rsidRPr="006B324E">
        <w:t xml:space="preserve">Na podstawie art. 29 ust. 3a Zamawiający wymaga, aby osoby wykonujące czynności w zakresie realizacji </w:t>
      </w:r>
      <w:r w:rsidRPr="00F25A7E">
        <w:t xml:space="preserve">zamówienia były zatrudnione przez Wykonawcę lub Podwykonawcę na podstawie umowy o pracę w sposób określony w art. 22 § 1 ustawy z dnia 26 czerwca 1976 r. </w:t>
      </w:r>
      <w:r>
        <w:t xml:space="preserve">– Kodeks pracy </w:t>
      </w:r>
      <w:r w:rsidR="00946911">
        <w:t>(</w:t>
      </w:r>
      <w:proofErr w:type="spellStart"/>
      <w:r w:rsidR="00C94AAD">
        <w:t>t.j</w:t>
      </w:r>
      <w:proofErr w:type="spellEnd"/>
      <w:r w:rsidR="00C94AAD">
        <w:t>. Dz.U. z 2020</w:t>
      </w:r>
      <w:r w:rsidR="00946911" w:rsidRPr="0024264B">
        <w:t xml:space="preserve"> r. poz. </w:t>
      </w:r>
      <w:r w:rsidR="00C94AAD">
        <w:t>1320 ze zm.</w:t>
      </w:r>
      <w:r w:rsidR="00946911">
        <w:t xml:space="preserve">) </w:t>
      </w:r>
      <w:r w:rsidR="007141FB">
        <w:t xml:space="preserve">tj. </w:t>
      </w:r>
      <w:r w:rsidR="00ED5410">
        <w:t>czynności dot. przygotowania posiłków oraz czynności dot. rozwożenia posiłków</w:t>
      </w:r>
      <w:r w:rsidR="00481444">
        <w:t>.</w:t>
      </w:r>
    </w:p>
    <w:p w:rsidR="00B6625E" w:rsidRPr="001E36CD" w:rsidRDefault="00B6625E" w:rsidP="001E36CD">
      <w:pPr>
        <w:pStyle w:val="Akapitzlist"/>
        <w:numPr>
          <w:ilvl w:val="2"/>
          <w:numId w:val="37"/>
        </w:numPr>
        <w:spacing w:after="0" w:line="240" w:lineRule="auto"/>
        <w:jc w:val="both"/>
      </w:pPr>
      <w:r w:rsidRPr="00B848C3">
        <w:rPr>
          <w:rFonts w:cstheme="minorHAnsi"/>
        </w:rPr>
        <w:t xml:space="preserve">Dokumentowanie zatrudnienia osób wykonujących wskazane w powyżej czynności będzie </w:t>
      </w:r>
      <w:r w:rsidRPr="00B848C3">
        <w:rPr>
          <w:rFonts w:cstheme="minorHAnsi"/>
          <w:lang w:eastAsia="pl-PL"/>
        </w:rPr>
        <w:t>polegało</w:t>
      </w:r>
      <w:r w:rsidRPr="00B848C3">
        <w:rPr>
          <w:rFonts w:cstheme="minorHAnsi"/>
        </w:rPr>
        <w:t xml:space="preserve"> na</w:t>
      </w:r>
      <w:r>
        <w:rPr>
          <w:rFonts w:cstheme="minorHAnsi"/>
        </w:rPr>
        <w:t xml:space="preserve"> tym, że</w:t>
      </w:r>
      <w:r w:rsidRPr="00B848C3">
        <w:rPr>
          <w:rFonts w:cstheme="minorHAnsi"/>
        </w:rPr>
        <w:t>:</w:t>
      </w:r>
    </w:p>
    <w:p w:rsidR="00B6625E" w:rsidRPr="00B848C3" w:rsidRDefault="00B6625E" w:rsidP="00B6625E">
      <w:pPr>
        <w:pStyle w:val="Akapitzlist"/>
        <w:numPr>
          <w:ilvl w:val="0"/>
          <w:numId w:val="21"/>
        </w:numPr>
        <w:spacing w:after="0" w:line="240" w:lineRule="auto"/>
        <w:jc w:val="both"/>
        <w:rPr>
          <w:rFonts w:cstheme="minorHAnsi"/>
          <w:color w:val="FF0000"/>
        </w:rPr>
      </w:pPr>
      <w:r w:rsidRPr="00B848C3">
        <w:rPr>
          <w:rFonts w:cstheme="minorHAnsi"/>
        </w:rPr>
        <w:t xml:space="preserve">Wykonawca, w terminie do 5 dni od dnia </w:t>
      </w:r>
      <w:r w:rsidR="00E33524">
        <w:rPr>
          <w:rFonts w:cstheme="minorHAnsi"/>
        </w:rPr>
        <w:t>rozpoczęcia świadczenia usługi</w:t>
      </w:r>
      <w:r w:rsidRPr="00B848C3">
        <w:rPr>
          <w:rFonts w:cstheme="minorHAnsi"/>
        </w:rPr>
        <w:t xml:space="preserve"> dostarczy Zamawiającemu: </w:t>
      </w:r>
    </w:p>
    <w:p w:rsidR="00CA60B4" w:rsidRDefault="00CA60B4" w:rsidP="00CA60B4">
      <w:pPr>
        <w:pStyle w:val="Akapitzlist"/>
        <w:spacing w:after="0" w:line="240" w:lineRule="auto"/>
        <w:ind w:left="1080"/>
        <w:jc w:val="both"/>
        <w:rPr>
          <w:rFonts w:cstheme="minorHAnsi"/>
        </w:rPr>
      </w:pPr>
      <w:r>
        <w:rPr>
          <w:rFonts w:cstheme="minorHAnsi"/>
        </w:rPr>
        <w:t xml:space="preserve">- </w:t>
      </w:r>
      <w:r w:rsidRPr="00CE10AD">
        <w:rPr>
          <w:rFonts w:cstheme="minorHAnsi"/>
          <w:b/>
        </w:rPr>
        <w:t xml:space="preserve">oświadczenie wykonawcy lub podwykonawcy </w:t>
      </w:r>
      <w:r w:rsidRPr="00D9451E">
        <w:rPr>
          <w:rFonts w:cstheme="minorHAnsi"/>
        </w:rPr>
        <w:t>o zatrudnieniu na podstawie umowy o pra</w:t>
      </w:r>
      <w:r>
        <w:rPr>
          <w:rFonts w:cstheme="minorHAnsi"/>
        </w:rPr>
        <w:t>cę osób wykonujących czynności określone przez</w:t>
      </w:r>
      <w:r w:rsidRPr="00D9451E">
        <w:rPr>
          <w:rFonts w:cstheme="minorHAnsi"/>
        </w:rPr>
        <w:t xml:space="preserve"> </w:t>
      </w:r>
      <w:r>
        <w:rPr>
          <w:rFonts w:cstheme="minorHAnsi"/>
        </w:rPr>
        <w:t>Z</w:t>
      </w:r>
      <w:r w:rsidRPr="00D9451E">
        <w:rPr>
          <w:rFonts w:cstheme="minorHAnsi"/>
        </w:rPr>
        <w:t>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rsidR="00CA60B4" w:rsidRPr="00CE10AD" w:rsidRDefault="00CA60B4" w:rsidP="00CA60B4">
      <w:pPr>
        <w:pStyle w:val="Akapitzlist"/>
        <w:numPr>
          <w:ilvl w:val="0"/>
          <w:numId w:val="21"/>
        </w:numPr>
        <w:spacing w:after="0" w:line="240" w:lineRule="auto"/>
        <w:jc w:val="both"/>
        <w:rPr>
          <w:rFonts w:cstheme="minorHAnsi"/>
        </w:rPr>
      </w:pPr>
      <w:r w:rsidRPr="00CE10AD">
        <w:rPr>
          <w:rFonts w:cstheme="minorHAnsi"/>
        </w:rPr>
        <w:t xml:space="preserve">Na etapie realizacji umowy - Wykonawca na każde pisemne wezwanie Zamawiającego w terminie 5 dni roboczych przedłoży Zamawiającemu raport na temat stanu i sposobu zatrudnienia osób zaangażowanych w wykonywanie czynności wskazanych w SIWZ, w szczególności: </w:t>
      </w:r>
    </w:p>
    <w:p w:rsidR="00CA60B4" w:rsidRDefault="00CA60B4" w:rsidP="00CA60B4">
      <w:pPr>
        <w:pStyle w:val="Akapitzlist"/>
        <w:spacing w:after="0" w:line="240" w:lineRule="auto"/>
        <w:ind w:left="1068"/>
        <w:jc w:val="both"/>
        <w:rPr>
          <w:rFonts w:cstheme="minorHAnsi"/>
        </w:rPr>
      </w:pPr>
      <w:r w:rsidRPr="00166615">
        <w:rPr>
          <w:rFonts w:cstheme="minorHAnsi"/>
        </w:rPr>
        <w:t>- poświadczone za zgodność z oryginałem odpowiednio przez wykonawcę lub podwykonawcę kopię umowy/umów o pracę osób wykonujących w trakcie realizacji zamówienia czynności, określone w SIWZ, któr</w:t>
      </w:r>
      <w:r>
        <w:rPr>
          <w:rFonts w:cstheme="minorHAnsi"/>
        </w:rPr>
        <w:t>e zostały wskazane w</w:t>
      </w:r>
      <w:r w:rsidRPr="00166615">
        <w:rPr>
          <w:rFonts w:cstheme="minorHAnsi"/>
        </w:rPr>
        <w:t xml:space="preserve"> oświadczeni</w:t>
      </w:r>
      <w:r>
        <w:rPr>
          <w:rFonts w:cstheme="minorHAnsi"/>
        </w:rPr>
        <w:t>u</w:t>
      </w:r>
      <w:r w:rsidRPr="00166615">
        <w:rPr>
          <w:rFonts w:cstheme="minorHAnsi"/>
        </w:rPr>
        <w:t xml:space="preserve"> Wykonawcy lub podwykonawcy (wraz z dokumentem regulującym zakres obowiązków, jeżeli został sporządzony). </w:t>
      </w:r>
      <w:r w:rsidRPr="00FA631E">
        <w:rPr>
          <w:rFonts w:cstheme="minorHAnsi"/>
        </w:rPr>
        <w:t xml:space="preserve">Kopia umowy/umów powinna zostać zanonimizowana w sposób zapewniający ochronę danych osobowych pracowników, </w:t>
      </w:r>
      <w:r>
        <w:rPr>
          <w:rFonts w:cs="Calibri"/>
        </w:rPr>
        <w:t xml:space="preserve">zgodnie z przepisami </w:t>
      </w:r>
      <w:r>
        <w:t>rozporządzenia Parlamentu Europejskiego i Rady (UE) 2016/679 z dnia 27 kwietnia 2016 r. „RODO”</w:t>
      </w:r>
      <w:r w:rsidRPr="00FA631E">
        <w:rPr>
          <w:rFonts w:cstheme="minorHAnsi"/>
        </w:rPr>
        <w:t xml:space="preserve"> (tj. w szczególności  bez adresów, nr PESEL pracowników). Imię i nazwisko pracownika nie podlega </w:t>
      </w:r>
      <w:proofErr w:type="spellStart"/>
      <w:r w:rsidRPr="00FA631E">
        <w:rPr>
          <w:rFonts w:cstheme="minorHAnsi"/>
        </w:rPr>
        <w:t>anonimizacji</w:t>
      </w:r>
      <w:proofErr w:type="spellEnd"/>
      <w:r w:rsidRPr="00FA631E">
        <w:rPr>
          <w:rFonts w:cstheme="minorHAnsi"/>
        </w:rPr>
        <w:t xml:space="preserve">. Informacje takie jak: data zawarcia umowy, rodzaj umowy o pracę i wymiar etatu powinny </w:t>
      </w:r>
      <w:r>
        <w:rPr>
          <w:rFonts w:cstheme="minorHAnsi"/>
        </w:rPr>
        <w:t>być możliwe do zidentyfikowania</w:t>
      </w:r>
      <w:r w:rsidRPr="00166615">
        <w:rPr>
          <w:rFonts w:cstheme="minorHAnsi"/>
        </w:rPr>
        <w:t>;</w:t>
      </w:r>
    </w:p>
    <w:p w:rsidR="00CA60B4" w:rsidRDefault="00CA60B4" w:rsidP="00CA60B4">
      <w:pPr>
        <w:pStyle w:val="Akapitzlist"/>
        <w:spacing w:after="0" w:line="240" w:lineRule="auto"/>
        <w:ind w:left="1068"/>
        <w:jc w:val="both"/>
        <w:rPr>
          <w:rFonts w:cstheme="minorHAnsi"/>
        </w:rPr>
      </w:pPr>
      <w:r w:rsidRPr="00260E44">
        <w:rPr>
          <w:rFonts w:cstheme="minorHAnsi"/>
        </w:rPr>
        <w:t>- poświadczoną za zgodność z oryginałem odpowiednio przez Wykonawcę lub podwykonawcę kopię dowodu potwierdzającego zgłoszenie pracownika przez pracodawcę do ubezpieczeń, zanonimizowaną w sposób zapewniający ochronę danych osobowych pracowników</w:t>
      </w:r>
      <w:r w:rsidRPr="003E4D34">
        <w:rPr>
          <w:rFonts w:cs="Calibri"/>
        </w:rPr>
        <w:t xml:space="preserve"> </w:t>
      </w:r>
      <w:r>
        <w:rPr>
          <w:rFonts w:cs="Calibri"/>
        </w:rPr>
        <w:t xml:space="preserve">zgodnie z przepisami </w:t>
      </w:r>
      <w:r>
        <w:t>rozporządzenia Parlamentu Europejskiego i Rady (UE) 2016/679 z dnia 27 kwietnia 2016 r. „RODO”</w:t>
      </w:r>
      <w:r>
        <w:rPr>
          <w:rFonts w:cstheme="minorHAnsi"/>
        </w:rPr>
        <w:t>;</w:t>
      </w:r>
    </w:p>
    <w:p w:rsidR="00CA60B4" w:rsidRPr="00B848C3" w:rsidRDefault="00CA60B4" w:rsidP="00CA60B4">
      <w:pPr>
        <w:pStyle w:val="Akapitzlist"/>
        <w:spacing w:after="0" w:line="240" w:lineRule="auto"/>
        <w:ind w:left="1068"/>
        <w:jc w:val="both"/>
        <w:rPr>
          <w:rFonts w:cstheme="minorHAnsi"/>
        </w:rPr>
      </w:pPr>
      <w:r>
        <w:rPr>
          <w:rFonts w:cstheme="minorHAnsi"/>
        </w:rPr>
        <w:t xml:space="preserve">- dokumentów potwierdzających </w:t>
      </w:r>
      <w:r w:rsidRPr="00B848C3">
        <w:rPr>
          <w:rFonts w:cstheme="minorHAnsi"/>
        </w:rPr>
        <w:t>odprowadz</w:t>
      </w:r>
      <w:r>
        <w:rPr>
          <w:rFonts w:cstheme="minorHAnsi"/>
        </w:rPr>
        <w:t>a</w:t>
      </w:r>
      <w:r w:rsidRPr="00B848C3">
        <w:rPr>
          <w:rFonts w:cstheme="minorHAnsi"/>
        </w:rPr>
        <w:t>ni</w:t>
      </w:r>
      <w:r>
        <w:rPr>
          <w:rFonts w:cstheme="minorHAnsi"/>
        </w:rPr>
        <w:t>e</w:t>
      </w:r>
      <w:r w:rsidRPr="00B848C3">
        <w:rPr>
          <w:rFonts w:cstheme="minorHAnsi"/>
        </w:rPr>
        <w:t xml:space="preserve"> składek ZUS od u</w:t>
      </w:r>
      <w:r>
        <w:rPr>
          <w:rFonts w:cstheme="minorHAnsi"/>
        </w:rPr>
        <w:t>mów o pracę  zatrudnionych osób wykonujących czynności w trakcie realizacji zamówienia.</w:t>
      </w:r>
    </w:p>
    <w:p w:rsidR="00B6625E" w:rsidRDefault="00B6625E" w:rsidP="00B6625E">
      <w:pPr>
        <w:pStyle w:val="Akapitzlist"/>
        <w:numPr>
          <w:ilvl w:val="0"/>
          <w:numId w:val="21"/>
        </w:numPr>
        <w:spacing w:after="0" w:line="240" w:lineRule="auto"/>
        <w:jc w:val="both"/>
      </w:pPr>
      <w:r w:rsidRPr="003B7573">
        <w:t>Na każde żądanie Zamawiającego, w terminie do 2 dni roboczych i w formie przez Zamawiającego określonej, Wykonawca jest zobowiązany udzielić wyjaśnień w powyższym zakresie.</w:t>
      </w:r>
    </w:p>
    <w:p w:rsidR="00B6625E" w:rsidRDefault="00B6625E" w:rsidP="00B6625E">
      <w:pPr>
        <w:pStyle w:val="Akapitzlist"/>
        <w:numPr>
          <w:ilvl w:val="0"/>
          <w:numId w:val="21"/>
        </w:numPr>
        <w:spacing w:after="0" w:line="240" w:lineRule="auto"/>
        <w:jc w:val="both"/>
      </w:pPr>
      <w:r w:rsidRPr="003B7573">
        <w:t xml:space="preserve">W przypadku nie przedstawienia w terminie informacji, o których mowa w pkt </w:t>
      </w:r>
      <w:r>
        <w:t>3.</w:t>
      </w:r>
      <w:r w:rsidR="00B94788">
        <w:t>3</w:t>
      </w:r>
      <w:r>
        <w:t>.1.</w:t>
      </w:r>
      <w:r w:rsidRPr="003B7573">
        <w:t xml:space="preserve"> SIWZ Wykonawca płacić będzie każdorazowo karę w wysokości </w:t>
      </w:r>
      <w:r>
        <w:t>1000,00</w:t>
      </w:r>
      <w:r w:rsidRPr="003B7573">
        <w:t xml:space="preserve"> zł. </w:t>
      </w:r>
    </w:p>
    <w:p w:rsidR="00B6625E" w:rsidRDefault="00B6625E" w:rsidP="00B6625E">
      <w:pPr>
        <w:pStyle w:val="Akapitzlist"/>
        <w:spacing w:after="0" w:line="240" w:lineRule="auto"/>
        <w:ind w:left="1068"/>
        <w:jc w:val="both"/>
      </w:pPr>
      <w:r w:rsidRPr="003B7573">
        <w:t xml:space="preserve">W przypadku nie zatrudnienia przy realizacji wymaganych czynności osób na podstawie umowy o pracę, Wykonawca będzie zobowiązany do zapłacenia kary umownej Zamawiającemu, w wysokości </w:t>
      </w:r>
      <w:r>
        <w:t>0,5</w:t>
      </w:r>
      <w:r w:rsidRPr="003B7573">
        <w:t xml:space="preserve"> % całkowitego wynagrodzenia, za każdą osobę zatrudnioną w oparciu o inny stosunek prawny niż stosunek pracy.</w:t>
      </w:r>
    </w:p>
    <w:p w:rsidR="00B6625E" w:rsidRDefault="00B6625E" w:rsidP="00B6625E">
      <w:pPr>
        <w:pStyle w:val="Akapitzlist"/>
        <w:numPr>
          <w:ilvl w:val="0"/>
          <w:numId w:val="21"/>
        </w:numPr>
        <w:spacing w:after="0" w:line="240" w:lineRule="auto"/>
        <w:jc w:val="both"/>
      </w:pPr>
      <w:r w:rsidRPr="0011674C">
        <w:t>Nie wypełnienie zobowiązań dotyczących zatrudniania osób może być podstawą do wypowiedzenia przez Zamawiającego umowy z przyczyn leżących po stronie wykonawcy.</w:t>
      </w:r>
    </w:p>
    <w:p w:rsidR="00D66333" w:rsidRDefault="00D66333" w:rsidP="00694273">
      <w:pPr>
        <w:spacing w:after="0" w:line="240" w:lineRule="auto"/>
      </w:pPr>
    </w:p>
    <w:p w:rsidR="00D66333" w:rsidRDefault="00130683" w:rsidP="004F1714">
      <w:pPr>
        <w:pStyle w:val="Akapitzlist"/>
        <w:numPr>
          <w:ilvl w:val="0"/>
          <w:numId w:val="1"/>
        </w:numPr>
        <w:spacing w:after="0" w:line="240" w:lineRule="auto"/>
        <w:jc w:val="both"/>
      </w:pPr>
      <w:r w:rsidRPr="00DF1922">
        <w:rPr>
          <w:rFonts w:ascii="Arial" w:hAnsi="Arial" w:cs="Arial"/>
          <w:b/>
          <w:sz w:val="20"/>
          <w:szCs w:val="20"/>
          <w:lang w:eastAsia="pl-PL"/>
        </w:rPr>
        <w:lastRenderedPageBreak/>
        <w:t>OPIS CZĘŚCI ZAMÓWIENIA, JEŻELI ZAMAWIAJĄCY DOPUSZCZA SKŁADANIE OFERT CZĘŚCIOWYCH, ZAMÓWIENI</w:t>
      </w:r>
      <w:r>
        <w:rPr>
          <w:rFonts w:ascii="Arial" w:hAnsi="Arial" w:cs="Arial"/>
          <w:b/>
          <w:sz w:val="20"/>
          <w:szCs w:val="20"/>
          <w:lang w:eastAsia="pl-PL"/>
        </w:rPr>
        <w:t>A UZUPEŁNIAJĄCE, PODWYKONAWSTWO</w:t>
      </w:r>
    </w:p>
    <w:p w:rsidR="00542674" w:rsidRDefault="00542674" w:rsidP="000A24E2">
      <w:pPr>
        <w:spacing w:after="0" w:line="240" w:lineRule="auto"/>
        <w:jc w:val="both"/>
      </w:pPr>
    </w:p>
    <w:p w:rsidR="00047837" w:rsidRPr="00C838F5" w:rsidRDefault="00CD4AF7" w:rsidP="000D023A">
      <w:pPr>
        <w:pStyle w:val="Akapitzlist"/>
        <w:numPr>
          <w:ilvl w:val="1"/>
          <w:numId w:val="1"/>
        </w:numPr>
        <w:spacing w:after="0" w:line="240" w:lineRule="auto"/>
        <w:jc w:val="both"/>
      </w:pPr>
      <w:r w:rsidRPr="00C838F5">
        <w:t xml:space="preserve">Zamawiający </w:t>
      </w:r>
      <w:r w:rsidR="00FA0EF5">
        <w:t xml:space="preserve">nie </w:t>
      </w:r>
      <w:r w:rsidRPr="00C838F5">
        <w:t>dopuszcza możliwo</w:t>
      </w:r>
      <w:r w:rsidR="00D3480D">
        <w:t>ści</w:t>
      </w:r>
      <w:r w:rsidRPr="00C838F5">
        <w:t xml:space="preserve"> składania ofert częściowych w rozumieniu art. 2 pkt 6 </w:t>
      </w:r>
      <w:proofErr w:type="spellStart"/>
      <w:r w:rsidRPr="00C838F5">
        <w:t>p.z.p</w:t>
      </w:r>
      <w:proofErr w:type="spellEnd"/>
      <w:r w:rsidRPr="00C838F5">
        <w:t xml:space="preserve">. </w:t>
      </w:r>
    </w:p>
    <w:p w:rsidR="000D023A" w:rsidRPr="000D023A" w:rsidRDefault="000D023A" w:rsidP="000D023A">
      <w:pPr>
        <w:pStyle w:val="Styl1"/>
        <w:spacing w:line="240" w:lineRule="auto"/>
        <w:jc w:val="both"/>
      </w:pPr>
      <w:r w:rsidRPr="000D023A">
        <w:t>Zamawiający przewiduje udzielenie zamówień, o których mowa w art. 67 ust. 1 pkt 6  ustawy Prawo zamówień publicznych. Zamówienia polegać będą na powtórzeniu podobnych usług o wartości nieprzekraczającej 20 % wartości zamówienia podstawowego. Zamówienia te polegać będą na powtórzeniu podobnych usług stanowiących przedmiot zamówienia i opisanych w SIWZ. Zamówienia, o których mowa powyżej będą udzielane po przeprowadzeniu odrębnego postępowania o udzielenie zamówienia publicznego w trybie zamówienia z wolnej ręki.</w:t>
      </w:r>
    </w:p>
    <w:p w:rsidR="00084B41" w:rsidRDefault="00542674" w:rsidP="004F1714">
      <w:pPr>
        <w:pStyle w:val="Akapitzlist"/>
        <w:numPr>
          <w:ilvl w:val="1"/>
          <w:numId w:val="1"/>
        </w:numPr>
        <w:spacing w:after="0" w:line="240" w:lineRule="auto"/>
        <w:jc w:val="both"/>
      </w:pPr>
      <w:r w:rsidRPr="00542674">
        <w:t>Zamawiający nie zastrzega obowiązku osobistego wykonania przez Wykonawcę kluczowych części zamówienia</w:t>
      </w:r>
      <w:r>
        <w:t>.</w:t>
      </w:r>
    </w:p>
    <w:p w:rsidR="000A24E2" w:rsidRDefault="00542674" w:rsidP="000A24E2">
      <w:pPr>
        <w:pStyle w:val="Akapitzlist"/>
        <w:numPr>
          <w:ilvl w:val="1"/>
          <w:numId w:val="1"/>
        </w:numPr>
        <w:spacing w:after="0" w:line="240" w:lineRule="auto"/>
        <w:jc w:val="both"/>
      </w:pPr>
      <w:r>
        <w:t>Wykonawca może powierzyć wykonanie części zamówienia podwykonawcy.</w:t>
      </w:r>
    </w:p>
    <w:p w:rsidR="00F473FD" w:rsidRPr="00014537" w:rsidRDefault="00542674" w:rsidP="00F473FD">
      <w:pPr>
        <w:pStyle w:val="Akapitzlist"/>
        <w:numPr>
          <w:ilvl w:val="1"/>
          <w:numId w:val="1"/>
        </w:numPr>
        <w:spacing w:after="0" w:line="240" w:lineRule="auto"/>
        <w:jc w:val="both"/>
      </w:pPr>
      <w:r>
        <w:t>Zamawiający żąda wskazania przez wykonawcę części zamówienia, których wykonanie zamierza powierzyć podwykonawcom i podania prze</w:t>
      </w:r>
      <w:r w:rsidR="000F4D25">
        <w:t>z Wykonawcę firm podwykonawców.</w:t>
      </w:r>
    </w:p>
    <w:p w:rsidR="000F4D25" w:rsidRPr="00B01F2E" w:rsidRDefault="009647B1" w:rsidP="004F1714">
      <w:pPr>
        <w:pStyle w:val="Akapitzlist"/>
        <w:numPr>
          <w:ilvl w:val="1"/>
          <w:numId w:val="1"/>
        </w:numPr>
        <w:spacing w:after="0" w:line="240" w:lineRule="auto"/>
        <w:jc w:val="both"/>
      </w:pPr>
      <w:r w:rsidRPr="00B01F2E">
        <w:t>Powierzenie wykonania części zamówi</w:t>
      </w:r>
      <w:r w:rsidR="00E922E9" w:rsidRPr="00B01F2E">
        <w:t>enia podwykonawcom nie zwalnia W</w:t>
      </w:r>
      <w:r w:rsidRPr="00B01F2E">
        <w:t>ykonawcy</w:t>
      </w:r>
      <w:r w:rsidR="00014537">
        <w:t xml:space="preserve"> </w:t>
      </w:r>
      <w:r w:rsidRPr="00B01F2E">
        <w:t>z odpowiedzialności  za należyte wykonanie tego zamówienia.</w:t>
      </w:r>
    </w:p>
    <w:p w:rsidR="00EF357E" w:rsidRPr="006F093E" w:rsidRDefault="00EF357E" w:rsidP="00EF357E">
      <w:pPr>
        <w:spacing w:after="0" w:line="240" w:lineRule="auto"/>
      </w:pPr>
    </w:p>
    <w:p w:rsidR="00C80095" w:rsidRDefault="00130683" w:rsidP="004F1714">
      <w:pPr>
        <w:pStyle w:val="Akapitzlist"/>
        <w:numPr>
          <w:ilvl w:val="0"/>
          <w:numId w:val="1"/>
        </w:numPr>
        <w:spacing w:after="0" w:line="240" w:lineRule="auto"/>
        <w:rPr>
          <w:b/>
        </w:rPr>
      </w:pPr>
      <w:r w:rsidRPr="00C80095">
        <w:rPr>
          <w:b/>
        </w:rPr>
        <w:t>TERMIN WYKONANIA ZAMÓWIENIA.</w:t>
      </w:r>
    </w:p>
    <w:p w:rsidR="00C80095" w:rsidRDefault="00C80095" w:rsidP="00C80095">
      <w:pPr>
        <w:spacing w:after="0" w:line="240" w:lineRule="auto"/>
      </w:pPr>
    </w:p>
    <w:p w:rsidR="00CB13FA" w:rsidRDefault="00C80095" w:rsidP="004F1714">
      <w:pPr>
        <w:pStyle w:val="Akapitzlist"/>
        <w:numPr>
          <w:ilvl w:val="1"/>
          <w:numId w:val="1"/>
        </w:numPr>
        <w:spacing w:after="0" w:line="240" w:lineRule="auto"/>
        <w:jc w:val="both"/>
      </w:pPr>
      <w:r w:rsidRPr="00C80095">
        <w:t>Umowa o udzielenie zamówienia publicznego zostanie zawarta na czas oznaczony</w:t>
      </w:r>
      <w:r>
        <w:t>.</w:t>
      </w:r>
    </w:p>
    <w:p w:rsidR="00586A32" w:rsidRPr="00AE0C8C" w:rsidRDefault="00D2145A" w:rsidP="00433B08">
      <w:pPr>
        <w:pStyle w:val="Akapitzlist"/>
        <w:numPr>
          <w:ilvl w:val="1"/>
          <w:numId w:val="1"/>
        </w:numPr>
        <w:spacing w:after="0" w:line="240" w:lineRule="auto"/>
        <w:jc w:val="both"/>
      </w:pPr>
      <w:r>
        <w:t>Zamówienie</w:t>
      </w:r>
      <w:r w:rsidR="00EF357E" w:rsidRPr="00EF357E">
        <w:t xml:space="preserve"> należy zrealizować w</w:t>
      </w:r>
      <w:r w:rsidR="00BF1733">
        <w:t xml:space="preserve"> termin</w:t>
      </w:r>
      <w:r w:rsidR="00AE0C8C">
        <w:t>ie</w:t>
      </w:r>
      <w:r w:rsidR="002F5606">
        <w:t>:</w:t>
      </w:r>
      <w:r w:rsidR="00906F13">
        <w:t xml:space="preserve"> </w:t>
      </w:r>
      <w:r w:rsidR="00913DAB" w:rsidRPr="00906F13">
        <w:rPr>
          <w:b/>
        </w:rPr>
        <w:t xml:space="preserve">od dnia </w:t>
      </w:r>
      <w:r w:rsidR="00C94AAD">
        <w:rPr>
          <w:b/>
        </w:rPr>
        <w:t>1</w:t>
      </w:r>
      <w:r w:rsidR="00913DAB" w:rsidRPr="00A97386">
        <w:rPr>
          <w:b/>
        </w:rPr>
        <w:t xml:space="preserve"> </w:t>
      </w:r>
      <w:r w:rsidR="00C01A92">
        <w:rPr>
          <w:b/>
        </w:rPr>
        <w:t>lutego</w:t>
      </w:r>
      <w:r w:rsidR="00913DAB" w:rsidRPr="00A97386">
        <w:rPr>
          <w:b/>
        </w:rPr>
        <w:t xml:space="preserve"> 20</w:t>
      </w:r>
      <w:r w:rsidR="00063662" w:rsidRPr="00A97386">
        <w:rPr>
          <w:b/>
        </w:rPr>
        <w:t>2</w:t>
      </w:r>
      <w:r w:rsidR="00C94AAD">
        <w:rPr>
          <w:b/>
        </w:rPr>
        <w:t>1</w:t>
      </w:r>
      <w:r w:rsidR="00913DAB" w:rsidRPr="00A97386">
        <w:rPr>
          <w:b/>
        </w:rPr>
        <w:t xml:space="preserve"> r. </w:t>
      </w:r>
      <w:r w:rsidR="00586A32" w:rsidRPr="00A97386">
        <w:rPr>
          <w:b/>
        </w:rPr>
        <w:t xml:space="preserve">do </w:t>
      </w:r>
      <w:r w:rsidR="00586A32" w:rsidRPr="00906F13">
        <w:rPr>
          <w:b/>
        </w:rPr>
        <w:t xml:space="preserve">dnia </w:t>
      </w:r>
      <w:r w:rsidR="0090243E" w:rsidRPr="00906F13">
        <w:rPr>
          <w:b/>
        </w:rPr>
        <w:t>3</w:t>
      </w:r>
      <w:r w:rsidR="00063662">
        <w:rPr>
          <w:b/>
        </w:rPr>
        <w:t>1</w:t>
      </w:r>
      <w:r w:rsidR="0090243E" w:rsidRPr="00906F13">
        <w:rPr>
          <w:b/>
        </w:rPr>
        <w:t xml:space="preserve"> </w:t>
      </w:r>
      <w:r w:rsidR="00063662">
        <w:rPr>
          <w:b/>
        </w:rPr>
        <w:t>grudnia</w:t>
      </w:r>
      <w:r w:rsidR="00C94AAD">
        <w:rPr>
          <w:b/>
        </w:rPr>
        <w:t xml:space="preserve"> 2022</w:t>
      </w:r>
      <w:r w:rsidR="00586A32" w:rsidRPr="00906F13">
        <w:rPr>
          <w:b/>
        </w:rPr>
        <w:t xml:space="preserve"> r.</w:t>
      </w:r>
    </w:p>
    <w:p w:rsidR="00BF1733" w:rsidRPr="00CB13FA" w:rsidRDefault="00BF1733" w:rsidP="00BF1733">
      <w:pPr>
        <w:pStyle w:val="Akapitzlist"/>
        <w:spacing w:after="0" w:line="240" w:lineRule="auto"/>
        <w:jc w:val="both"/>
      </w:pPr>
    </w:p>
    <w:p w:rsidR="00C80095" w:rsidRPr="00130A8B" w:rsidRDefault="00C80095" w:rsidP="004F1714">
      <w:pPr>
        <w:pStyle w:val="Akapitzlist"/>
        <w:numPr>
          <w:ilvl w:val="0"/>
          <w:numId w:val="1"/>
        </w:numPr>
        <w:spacing w:after="0" w:line="240" w:lineRule="auto"/>
        <w:jc w:val="both"/>
      </w:pPr>
      <w:r w:rsidRPr="00130A8B">
        <w:rPr>
          <w:rFonts w:cs="Arial"/>
          <w:b/>
          <w:bCs/>
          <w:lang w:eastAsia="pl-PL"/>
        </w:rPr>
        <w:t>WARUNKI UDZIAŁU W POSTĘPOWANIU.</w:t>
      </w:r>
    </w:p>
    <w:p w:rsidR="00C80095" w:rsidRDefault="00C80095" w:rsidP="007D0A52">
      <w:pPr>
        <w:spacing w:after="0" w:line="240" w:lineRule="auto"/>
        <w:jc w:val="both"/>
      </w:pPr>
    </w:p>
    <w:p w:rsidR="00E2064B" w:rsidRDefault="00E2064B" w:rsidP="004F1714">
      <w:pPr>
        <w:pStyle w:val="Akapitzlist"/>
        <w:numPr>
          <w:ilvl w:val="1"/>
          <w:numId w:val="1"/>
        </w:numPr>
        <w:spacing w:after="0" w:line="240" w:lineRule="auto"/>
        <w:jc w:val="both"/>
      </w:pPr>
      <w:r>
        <w:t>O udzielenie zamówienia mogą ubiegać się Wykonawcy, którzy nie podlegają wykluczeniu oraz spełniają określone przez Zamawiającego warunki udziału w postępowaniu.</w:t>
      </w:r>
    </w:p>
    <w:p w:rsidR="00F473FD" w:rsidRDefault="00F473FD" w:rsidP="00F473FD">
      <w:pPr>
        <w:pStyle w:val="Akapitzlist"/>
        <w:spacing w:after="0" w:line="240" w:lineRule="auto"/>
        <w:jc w:val="both"/>
      </w:pPr>
    </w:p>
    <w:p w:rsidR="00E2064B" w:rsidRDefault="00E2064B" w:rsidP="004F1714">
      <w:pPr>
        <w:pStyle w:val="Akapitzlist"/>
        <w:numPr>
          <w:ilvl w:val="1"/>
          <w:numId w:val="1"/>
        </w:numPr>
        <w:spacing w:after="0" w:line="240" w:lineRule="auto"/>
        <w:jc w:val="both"/>
      </w:pPr>
      <w:r>
        <w:t>O udzielenie zamówienia mogą ubiegać się Wykonawcy, którzy spełniają warunki dotyczące :</w:t>
      </w:r>
    </w:p>
    <w:p w:rsidR="00F473FD" w:rsidRDefault="00F473FD" w:rsidP="00F473FD">
      <w:pPr>
        <w:spacing w:after="0" w:line="240" w:lineRule="auto"/>
        <w:jc w:val="both"/>
      </w:pPr>
    </w:p>
    <w:p w:rsidR="006C40F9" w:rsidRDefault="00E2064B" w:rsidP="00BB6620">
      <w:pPr>
        <w:pStyle w:val="Akapitzlist"/>
        <w:numPr>
          <w:ilvl w:val="0"/>
          <w:numId w:val="2"/>
        </w:numPr>
        <w:spacing w:after="0" w:line="240" w:lineRule="auto"/>
        <w:jc w:val="both"/>
      </w:pPr>
      <w:r w:rsidRPr="001E3356">
        <w:rPr>
          <w:b/>
        </w:rPr>
        <w:t>kompetencji lub uprawnień do prowadzenia określonej działalności zawodowej, o ile wynika to z odrębnych przepisów</w:t>
      </w:r>
      <w:r w:rsidR="00014537">
        <w:t xml:space="preserve"> -</w:t>
      </w:r>
      <w:r w:rsidR="00014537" w:rsidRPr="00014537">
        <w:t xml:space="preserve"> </w:t>
      </w:r>
      <w:r w:rsidR="00014537">
        <w:t>Zamawiający nie stawia w tym zakresie wymagań</w:t>
      </w:r>
    </w:p>
    <w:p w:rsidR="00E107F6" w:rsidRPr="00DA12DD" w:rsidRDefault="00E2064B" w:rsidP="004F1714">
      <w:pPr>
        <w:pStyle w:val="Akapitzlist"/>
        <w:numPr>
          <w:ilvl w:val="0"/>
          <w:numId w:val="2"/>
        </w:numPr>
        <w:spacing w:after="0" w:line="240" w:lineRule="auto"/>
        <w:jc w:val="both"/>
      </w:pPr>
      <w:r w:rsidRPr="001E3356">
        <w:rPr>
          <w:b/>
        </w:rPr>
        <w:t>sytuacji ekonomi</w:t>
      </w:r>
      <w:r w:rsidR="002B1D83" w:rsidRPr="001E3356">
        <w:rPr>
          <w:b/>
        </w:rPr>
        <w:t>cznej lub finansowej</w:t>
      </w:r>
      <w:r w:rsidR="00904F5A">
        <w:t xml:space="preserve"> - Zamawiający nie stawia w tym zakresie wymagań.</w:t>
      </w:r>
    </w:p>
    <w:p w:rsidR="00343EF3" w:rsidRPr="0079251B" w:rsidRDefault="00E2064B" w:rsidP="004F1714">
      <w:pPr>
        <w:pStyle w:val="Akapitzlist"/>
        <w:numPr>
          <w:ilvl w:val="0"/>
          <w:numId w:val="2"/>
        </w:numPr>
        <w:spacing w:after="0" w:line="240" w:lineRule="auto"/>
        <w:jc w:val="both"/>
      </w:pPr>
      <w:r w:rsidRPr="001E3356">
        <w:rPr>
          <w:b/>
        </w:rPr>
        <w:t>zdolności technicznej lub zawodowej</w:t>
      </w:r>
      <w:r w:rsidR="00014537">
        <w:t xml:space="preserve"> - Zamawiający nie stawia w tym zakresie wymagań</w:t>
      </w:r>
    </w:p>
    <w:p w:rsidR="00A14789" w:rsidRDefault="00A14789" w:rsidP="00210EA3">
      <w:pPr>
        <w:pStyle w:val="Akapitzlist"/>
        <w:spacing w:after="0" w:line="240" w:lineRule="auto"/>
        <w:ind w:left="1080"/>
        <w:jc w:val="both"/>
      </w:pPr>
    </w:p>
    <w:p w:rsidR="00C80095" w:rsidRPr="0069281A" w:rsidRDefault="00130683" w:rsidP="004F1714">
      <w:pPr>
        <w:pStyle w:val="Akapitzlist"/>
        <w:numPr>
          <w:ilvl w:val="0"/>
          <w:numId w:val="1"/>
        </w:numPr>
        <w:spacing w:after="0" w:line="240" w:lineRule="auto"/>
      </w:pPr>
      <w:r w:rsidRPr="0069281A">
        <w:rPr>
          <w:rFonts w:cs="Arial"/>
          <w:b/>
          <w:bCs/>
          <w:lang w:eastAsia="pl-PL"/>
        </w:rPr>
        <w:t>PRZESŁANKI WYKLUCZENIA Z POSTĘPOWANIA</w:t>
      </w:r>
    </w:p>
    <w:p w:rsidR="00C80095" w:rsidRDefault="00C80095" w:rsidP="00694273">
      <w:pPr>
        <w:pStyle w:val="Akapitzlist"/>
        <w:spacing w:after="0" w:line="240" w:lineRule="auto"/>
      </w:pPr>
    </w:p>
    <w:p w:rsidR="00F473FD" w:rsidRDefault="00001D26" w:rsidP="004F1714">
      <w:pPr>
        <w:pStyle w:val="Akapitzlist"/>
        <w:numPr>
          <w:ilvl w:val="1"/>
          <w:numId w:val="1"/>
        </w:numPr>
        <w:spacing w:after="0" w:line="240" w:lineRule="auto"/>
        <w:jc w:val="both"/>
      </w:pPr>
      <w:r>
        <w:t xml:space="preserve">Z postępowania o udzielenie zamówienia wyklucza się Wykonawcę, w stosunku do którego zachodzi którakolwiek z okoliczności wskazanych w art. 24 ust. 1 pkt 12 - 23 </w:t>
      </w:r>
      <w:proofErr w:type="spellStart"/>
      <w:r>
        <w:t>p.z.p</w:t>
      </w:r>
      <w:proofErr w:type="spellEnd"/>
      <w:r>
        <w:t xml:space="preserve">. oraz wykonawcę w stosunku do którego zachodzi podstawa wykluczenia wskazana w art. 24 ust. 5 pkt 1 </w:t>
      </w:r>
      <w:proofErr w:type="spellStart"/>
      <w:r>
        <w:t>p.z.p</w:t>
      </w:r>
      <w:proofErr w:type="spellEnd"/>
      <w:r>
        <w:t xml:space="preserve">. </w:t>
      </w:r>
    </w:p>
    <w:p w:rsidR="00697018" w:rsidRDefault="00001D26" w:rsidP="004F1714">
      <w:pPr>
        <w:pStyle w:val="Akapitzlist"/>
        <w:numPr>
          <w:ilvl w:val="1"/>
          <w:numId w:val="1"/>
        </w:numPr>
        <w:spacing w:after="0" w:line="240" w:lineRule="auto"/>
        <w:jc w:val="both"/>
      </w:pPr>
      <w:r>
        <w:t xml:space="preserve">Wykluczenie Wykonawcy następuje zgodnie z art. 24 ust. 7 </w:t>
      </w:r>
      <w:proofErr w:type="spellStart"/>
      <w:r>
        <w:t>p.z.p</w:t>
      </w:r>
      <w:proofErr w:type="spellEnd"/>
      <w:r>
        <w:t>.</w:t>
      </w:r>
    </w:p>
    <w:p w:rsidR="00F473FD" w:rsidRDefault="00F473FD" w:rsidP="00F473FD">
      <w:pPr>
        <w:spacing w:after="0" w:line="240" w:lineRule="auto"/>
        <w:jc w:val="both"/>
      </w:pPr>
    </w:p>
    <w:p w:rsidR="00697018" w:rsidRDefault="00001D26" w:rsidP="004F1714">
      <w:pPr>
        <w:pStyle w:val="Akapitzlist"/>
        <w:numPr>
          <w:ilvl w:val="1"/>
          <w:numId w:val="1"/>
        </w:numPr>
        <w:spacing w:after="0" w:line="240" w:lineRule="auto"/>
        <w:jc w:val="both"/>
      </w:pPr>
      <w:r>
        <w:t xml:space="preserve">Wykonawca, który podlega wykluczeniu na podstawie art. 24 ust. 1 pkt 13 i 14 oraz 16-20 </w:t>
      </w:r>
      <w:r w:rsidR="00697018">
        <w:t xml:space="preserve">oraz ust. 5 pkt 1 </w:t>
      </w:r>
      <w:proofErr w:type="spellStart"/>
      <w:r>
        <w:t>p.z.p</w:t>
      </w:r>
      <w:proofErr w:type="spellEnd"/>
      <w:r>
        <w:t>.,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w:t>
      </w:r>
      <w:r w:rsidR="00697018">
        <w:t>nkretnych środków technicznych, o</w:t>
      </w:r>
      <w:r>
        <w:t>rganizacyjnych i kadrowych, które są odpow</w:t>
      </w:r>
      <w:r w:rsidR="00697018">
        <w:t xml:space="preserve">iednie dla zapobiegania dalszym </w:t>
      </w:r>
      <w:r>
        <w:t xml:space="preserve">przestępstwom lub przestępstwom skarbowym lub nieprawidłowemu postępowaniu Wykonawcy. Regulacji, o której mowa w zdaniu pierwszym nie </w:t>
      </w:r>
      <w:r>
        <w:lastRenderedPageBreak/>
        <w:t>stosuje się, jeżeli wobec Wykonawcy, będącego podmiotem zbiorowym, orzeczono prawomocnym wyrokiem sądu zakaz ubiegania się o udzielenie zamówienia oraz nie upłynął określony w tym wyroku okres obowiązywania tego zakazu.</w:t>
      </w:r>
    </w:p>
    <w:p w:rsidR="00F473FD" w:rsidRDefault="00F473FD" w:rsidP="00F473FD">
      <w:pPr>
        <w:pStyle w:val="Akapitzlist"/>
        <w:spacing w:after="0" w:line="240" w:lineRule="auto"/>
        <w:jc w:val="both"/>
      </w:pPr>
    </w:p>
    <w:p w:rsidR="00697018" w:rsidRDefault="00001D26" w:rsidP="004F1714">
      <w:pPr>
        <w:pStyle w:val="Akapitzlist"/>
        <w:numPr>
          <w:ilvl w:val="1"/>
          <w:numId w:val="1"/>
        </w:numPr>
        <w:spacing w:after="0" w:line="240" w:lineRule="auto"/>
        <w:jc w:val="both"/>
      </w:pPr>
      <w:r>
        <w:t>Wykonawca nie podlega wykluczeniu, jeżeli Zamawiający, uwzględniając wagę i szczególne okoliczności czynu Wykonawcy, uzna za wystarczające przedstawione dowody.</w:t>
      </w:r>
    </w:p>
    <w:p w:rsidR="00F473FD" w:rsidRDefault="00F473FD" w:rsidP="00F473FD">
      <w:pPr>
        <w:pStyle w:val="Akapitzlist"/>
        <w:spacing w:after="0" w:line="240" w:lineRule="auto"/>
        <w:jc w:val="both"/>
      </w:pPr>
    </w:p>
    <w:p w:rsidR="00C80095" w:rsidRDefault="00001D26" w:rsidP="004F1714">
      <w:pPr>
        <w:pStyle w:val="Akapitzlist"/>
        <w:numPr>
          <w:ilvl w:val="1"/>
          <w:numId w:val="1"/>
        </w:numPr>
        <w:spacing w:after="0" w:line="240" w:lineRule="auto"/>
        <w:jc w:val="both"/>
      </w:pPr>
      <w:r>
        <w:t>Zamawiający może wykluczyć Wykonawcę na każdym etapie postępowania o udzielenie zamówienia.</w:t>
      </w:r>
    </w:p>
    <w:p w:rsidR="0069281A" w:rsidRDefault="0069281A" w:rsidP="00CD7C9F">
      <w:pPr>
        <w:spacing w:after="0" w:line="240" w:lineRule="auto"/>
        <w:jc w:val="both"/>
      </w:pPr>
    </w:p>
    <w:p w:rsidR="00054618" w:rsidRPr="00486907" w:rsidRDefault="00DD2121" w:rsidP="004F1714">
      <w:pPr>
        <w:pStyle w:val="Akapitzlist"/>
        <w:numPr>
          <w:ilvl w:val="0"/>
          <w:numId w:val="1"/>
        </w:numPr>
        <w:spacing w:after="0" w:line="240" w:lineRule="auto"/>
        <w:jc w:val="both"/>
      </w:pPr>
      <w:r>
        <w:rPr>
          <w:rFonts w:cs="Arial"/>
          <w:b/>
          <w:bCs/>
          <w:lang w:eastAsia="pl-PL"/>
        </w:rPr>
        <w:t>WYKAZ O</w:t>
      </w:r>
      <w:r w:rsidRPr="0069281A">
        <w:rPr>
          <w:rFonts w:cs="Arial"/>
          <w:b/>
          <w:bCs/>
          <w:lang w:eastAsia="pl-PL"/>
        </w:rPr>
        <w:t>ŚWIADCZE</w:t>
      </w:r>
      <w:r>
        <w:rPr>
          <w:rFonts w:cs="Arial"/>
          <w:b/>
          <w:bCs/>
          <w:lang w:eastAsia="pl-PL"/>
        </w:rPr>
        <w:t>Ń LUB</w:t>
      </w:r>
      <w:r w:rsidRPr="0069281A">
        <w:rPr>
          <w:rFonts w:cs="Arial"/>
          <w:b/>
          <w:bCs/>
          <w:lang w:eastAsia="pl-PL"/>
        </w:rPr>
        <w:t xml:space="preserve"> DOKUMENT</w:t>
      </w:r>
      <w:r>
        <w:rPr>
          <w:rFonts w:cs="Arial"/>
          <w:b/>
          <w:bCs/>
          <w:lang w:eastAsia="pl-PL"/>
        </w:rPr>
        <w:t>ÓW</w:t>
      </w:r>
      <w:r w:rsidRPr="0069281A">
        <w:rPr>
          <w:rFonts w:cs="Arial"/>
          <w:b/>
          <w:bCs/>
          <w:lang w:eastAsia="pl-PL"/>
        </w:rPr>
        <w:t xml:space="preserve">, JAKIE ZOBOWIĄZANI SĄ DOSTARCZYĆ WYKONAWCY W CELU WYKAZANIA BRAKU PODSTAW WYKLUCZENIA ORAZ POTWIERDZENIA SPEŁNIANIA </w:t>
      </w:r>
      <w:r>
        <w:rPr>
          <w:rFonts w:cs="Arial"/>
          <w:b/>
          <w:bCs/>
          <w:lang w:eastAsia="pl-PL"/>
        </w:rPr>
        <w:t>WARUNKÓW UDZIAŁU W POSTĘPOWANIU.</w:t>
      </w:r>
    </w:p>
    <w:p w:rsidR="00486907" w:rsidRPr="00054618" w:rsidRDefault="00486907" w:rsidP="00CD7C9F">
      <w:pPr>
        <w:pStyle w:val="Akapitzlist"/>
        <w:spacing w:after="0" w:line="240" w:lineRule="auto"/>
        <w:jc w:val="both"/>
      </w:pPr>
    </w:p>
    <w:p w:rsidR="00054618" w:rsidRDefault="00054618" w:rsidP="004F1714">
      <w:pPr>
        <w:pStyle w:val="Akapitzlist"/>
        <w:numPr>
          <w:ilvl w:val="1"/>
          <w:numId w:val="1"/>
        </w:numPr>
        <w:spacing w:after="0" w:line="240" w:lineRule="auto"/>
        <w:jc w:val="both"/>
      </w:pPr>
      <w:r>
        <w:t>Do oferty Wykonawca zobowiązany jest dołączyć aktualne na dzień składania ofert oświadczenia stanowiące wstępne potwierdzenie, że Wykonawca:</w:t>
      </w:r>
    </w:p>
    <w:p w:rsidR="00054618" w:rsidRPr="00D05D68" w:rsidRDefault="007862F3" w:rsidP="00CD7C9F">
      <w:pPr>
        <w:spacing w:after="0" w:line="240" w:lineRule="auto"/>
        <w:ind w:left="360"/>
        <w:jc w:val="both"/>
      </w:pPr>
      <w:r>
        <w:t>1)</w:t>
      </w:r>
      <w:r>
        <w:tab/>
        <w:t xml:space="preserve">nie podlega wykluczeniu- </w:t>
      </w:r>
      <w:r w:rsidRPr="00511E27">
        <w:rPr>
          <w:b/>
        </w:rPr>
        <w:t xml:space="preserve">wzór oświadczenia stanowi załącznik </w:t>
      </w:r>
      <w:r w:rsidRPr="00D05D68">
        <w:rPr>
          <w:b/>
        </w:rPr>
        <w:t xml:space="preserve">nr </w:t>
      </w:r>
      <w:r w:rsidR="00D05D68" w:rsidRPr="00D05D68">
        <w:rPr>
          <w:b/>
        </w:rPr>
        <w:t>1</w:t>
      </w:r>
      <w:r w:rsidRPr="00D05D68">
        <w:rPr>
          <w:b/>
        </w:rPr>
        <w:t xml:space="preserve"> do SIWZ</w:t>
      </w:r>
    </w:p>
    <w:p w:rsidR="00F473FD" w:rsidRDefault="00F473FD" w:rsidP="0046076F">
      <w:pPr>
        <w:spacing w:after="0" w:line="240" w:lineRule="auto"/>
        <w:jc w:val="both"/>
      </w:pPr>
    </w:p>
    <w:p w:rsidR="00CA04D6" w:rsidRPr="00CA04D6" w:rsidRDefault="00F827F7" w:rsidP="004F1714">
      <w:pPr>
        <w:pStyle w:val="Akapitzlist"/>
        <w:numPr>
          <w:ilvl w:val="1"/>
          <w:numId w:val="1"/>
        </w:numPr>
        <w:spacing w:after="0" w:line="240" w:lineRule="auto"/>
        <w:jc w:val="both"/>
      </w:pPr>
      <w:r>
        <w:t xml:space="preserve">Oświadczenia, o jakich mowa w </w:t>
      </w:r>
      <w:r w:rsidR="00054618">
        <w:t>pkt</w:t>
      </w:r>
      <w:r>
        <w:t xml:space="preserve"> 8.1.</w:t>
      </w:r>
      <w:r w:rsidR="00054618">
        <w:t xml:space="preserve"> Wykonawca zobowiązany jest złożyć w</w:t>
      </w:r>
      <w:r w:rsidR="00001EB2">
        <w:t xml:space="preserve"> formie pisemnej wraz z Ofertą.</w:t>
      </w:r>
    </w:p>
    <w:p w:rsidR="00F473FD" w:rsidRPr="00F473FD" w:rsidRDefault="00F473FD" w:rsidP="00F473FD">
      <w:pPr>
        <w:pStyle w:val="Akapitzlist"/>
        <w:spacing w:after="0" w:line="240" w:lineRule="auto"/>
        <w:jc w:val="both"/>
      </w:pPr>
    </w:p>
    <w:p w:rsidR="00F827F7" w:rsidRPr="00F827F7" w:rsidRDefault="00054618" w:rsidP="004F1714">
      <w:pPr>
        <w:pStyle w:val="Akapitzlist"/>
        <w:numPr>
          <w:ilvl w:val="1"/>
          <w:numId w:val="1"/>
        </w:numPr>
        <w:spacing w:after="0" w:line="240" w:lineRule="auto"/>
        <w:jc w:val="both"/>
      </w:pPr>
      <w:r w:rsidRPr="00F827F7">
        <w:rPr>
          <w:b/>
        </w:rPr>
        <w:t>UWAGA</w:t>
      </w:r>
      <w:r>
        <w:t xml:space="preserve">: Wykonawca, w terminie 3 dni od dnia zamieszczenia na stronie internetowej informacji, o której mowa w art. 86 ust. 5 </w:t>
      </w:r>
      <w:proofErr w:type="spellStart"/>
      <w:r>
        <w:t>p.z.p</w:t>
      </w:r>
      <w:proofErr w:type="spellEnd"/>
      <w:r>
        <w:t xml:space="preserve">., przekazuje Zamawiającemu oświadczenie o przynależności lub braku przynależności do tej samej grupy kapitałowej, o której mowa w art. 24 ust. 1 pkt 23 </w:t>
      </w:r>
      <w:proofErr w:type="spellStart"/>
      <w:r>
        <w:t>p.z.p</w:t>
      </w:r>
      <w:proofErr w:type="spellEnd"/>
      <w:r>
        <w:t>. Wraz ze złożeniem oświadczenia, Wykonawca może przedstawić dowody, że powiązania z innym Wykonawcą nie prowadzą do zakłócenia konkurencji w postępowaniu o udzielenie zamówienia</w:t>
      </w:r>
      <w:r w:rsidR="00F827F7">
        <w:rPr>
          <w:color w:val="FF0000"/>
        </w:rPr>
        <w:t xml:space="preserve"> - </w:t>
      </w:r>
      <w:r w:rsidR="00F827F7" w:rsidRPr="003D7218">
        <w:rPr>
          <w:b/>
        </w:rPr>
        <w:t xml:space="preserve">wzór oświadczenia </w:t>
      </w:r>
      <w:r w:rsidR="00F827F7" w:rsidRPr="00D05D68">
        <w:rPr>
          <w:b/>
        </w:rPr>
        <w:t xml:space="preserve">stanowi Załącznik nr </w:t>
      </w:r>
      <w:r w:rsidR="00014537">
        <w:rPr>
          <w:b/>
        </w:rPr>
        <w:t>2</w:t>
      </w:r>
      <w:r w:rsidR="003D7218" w:rsidRPr="00D05D68">
        <w:rPr>
          <w:b/>
        </w:rPr>
        <w:t xml:space="preserve"> do SIWZ</w:t>
      </w:r>
      <w:r w:rsidR="00F827F7" w:rsidRPr="00D05D68">
        <w:rPr>
          <w:b/>
        </w:rPr>
        <w:t>.</w:t>
      </w:r>
    </w:p>
    <w:p w:rsidR="00CA04D6" w:rsidRDefault="00054618" w:rsidP="00CD7C9F">
      <w:pPr>
        <w:spacing w:after="0" w:line="240" w:lineRule="auto"/>
        <w:jc w:val="both"/>
      </w:pPr>
      <w:r w:rsidRPr="00F827F7">
        <w:rPr>
          <w:b/>
        </w:rPr>
        <w:t>Uwaga:</w:t>
      </w:r>
      <w:r>
        <w:t xml:space="preserve"> Oświadczenia nie należy składać wraz z ofertą, ponieważ w pierwszej fazie ofertowania Wykonawca nie zna uczestników procedury, a co za tym idzie nie wie w stosunku do kogo miałby składać przedmiotowe oświadczenie. </w:t>
      </w:r>
    </w:p>
    <w:p w:rsidR="00F473FD" w:rsidRDefault="00F473FD" w:rsidP="00CD7C9F">
      <w:pPr>
        <w:spacing w:after="0" w:line="240" w:lineRule="auto"/>
        <w:jc w:val="both"/>
      </w:pPr>
    </w:p>
    <w:p w:rsidR="00CA04D6" w:rsidRDefault="00054618" w:rsidP="004F1714">
      <w:pPr>
        <w:pStyle w:val="Akapitzlist"/>
        <w:numPr>
          <w:ilvl w:val="1"/>
          <w:numId w:val="1"/>
        </w:numPr>
        <w:spacing w:after="0" w:line="240" w:lineRule="auto"/>
        <w:jc w:val="both"/>
      </w:pPr>
      <w:r>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oraz spełniają warunki udziału w postępowaniu, a jeżeli zachodzą uzasadnione podstawy do uznania, że złożone uprzednio oświadczenia lub dokumenty nie są już aktualne, do złożenia aktualnych oświadczeń lub dokumentów.</w:t>
      </w:r>
    </w:p>
    <w:p w:rsidR="00F473FD" w:rsidRDefault="00F473FD" w:rsidP="00F473FD">
      <w:pPr>
        <w:pStyle w:val="Akapitzlist"/>
        <w:spacing w:after="0" w:line="240" w:lineRule="auto"/>
        <w:jc w:val="both"/>
      </w:pPr>
    </w:p>
    <w:p w:rsidR="00CA04D6" w:rsidRPr="00F473FD" w:rsidRDefault="00CA04D6" w:rsidP="004F1714">
      <w:pPr>
        <w:pStyle w:val="Akapitzlist"/>
        <w:numPr>
          <w:ilvl w:val="1"/>
          <w:numId w:val="1"/>
        </w:numPr>
        <w:spacing w:after="0" w:line="240" w:lineRule="auto"/>
        <w:jc w:val="both"/>
        <w:rPr>
          <w:u w:val="single"/>
        </w:rPr>
      </w:pPr>
      <w:r w:rsidRPr="00F827F7">
        <w:rPr>
          <w:b/>
          <w:u w:val="single"/>
        </w:rPr>
        <w:t>UWAGA:</w:t>
      </w:r>
      <w:r w:rsidRPr="00F827F7">
        <w:rPr>
          <w:u w:val="single"/>
        </w:rPr>
        <w:t xml:space="preserve"> </w:t>
      </w:r>
      <w:r w:rsidRPr="00F827F7">
        <w:rPr>
          <w:b/>
          <w:u w:val="single"/>
        </w:rPr>
        <w:t xml:space="preserve">Zamawiający, zgodnie z art. 24 aa </w:t>
      </w:r>
      <w:proofErr w:type="spellStart"/>
      <w:r w:rsidRPr="00F827F7">
        <w:rPr>
          <w:b/>
          <w:u w:val="single"/>
        </w:rPr>
        <w:t>p.z.p</w:t>
      </w:r>
      <w:proofErr w:type="spellEnd"/>
      <w:r w:rsidRPr="00F827F7">
        <w:rPr>
          <w:b/>
          <w:u w:val="single"/>
        </w:rPr>
        <w:t>., w pierwszej kolejności dokona oceny ofert, a następnie zbada czy Wykonawca, którego oferta została oceniona jako najkorzystniejsza nie podlega wykluczeniu oraz spełnia warunki udziału w postępowaniu.</w:t>
      </w:r>
    </w:p>
    <w:p w:rsidR="00F473FD" w:rsidRPr="00F473FD" w:rsidRDefault="00F473FD" w:rsidP="00F473FD">
      <w:pPr>
        <w:spacing w:after="0" w:line="240" w:lineRule="auto"/>
        <w:jc w:val="both"/>
        <w:rPr>
          <w:u w:val="single"/>
        </w:rPr>
      </w:pPr>
    </w:p>
    <w:p w:rsidR="00252D62" w:rsidRDefault="00CA04D6" w:rsidP="004F1714">
      <w:pPr>
        <w:pStyle w:val="Akapitzlist"/>
        <w:numPr>
          <w:ilvl w:val="1"/>
          <w:numId w:val="1"/>
        </w:numPr>
        <w:spacing w:after="0" w:line="240" w:lineRule="auto"/>
        <w:jc w:val="both"/>
      </w:pPr>
      <w:r>
        <w:t xml:space="preserve">Jeżeli wykaz, oświadczenia lub inne złożone przez Wykonawcę dokumenty budzą wątpliwości Zamawiającego, może on zwrócić się bezpośrednio do właściwego podmiotu, na rzecz którego </w:t>
      </w:r>
      <w:r w:rsidR="00252D62">
        <w:t xml:space="preserve">roboty budowlane, usługi lub </w:t>
      </w:r>
      <w:r>
        <w:t>dostawy były wykonane, o dodatkowe informacje lub dokumenty w tym zakresie.</w:t>
      </w:r>
    </w:p>
    <w:p w:rsidR="00F473FD" w:rsidRPr="00F473FD" w:rsidRDefault="00F473FD" w:rsidP="00F473FD">
      <w:pPr>
        <w:pStyle w:val="Akapitzlist"/>
        <w:spacing w:after="0" w:line="240" w:lineRule="auto"/>
        <w:jc w:val="both"/>
        <w:rPr>
          <w:u w:val="single"/>
        </w:rPr>
      </w:pPr>
    </w:p>
    <w:p w:rsidR="00252D62" w:rsidRPr="00B46001" w:rsidRDefault="00CA04D6" w:rsidP="004F1714">
      <w:pPr>
        <w:pStyle w:val="Akapitzlist"/>
        <w:numPr>
          <w:ilvl w:val="1"/>
          <w:numId w:val="1"/>
        </w:numPr>
        <w:spacing w:after="0" w:line="240" w:lineRule="auto"/>
        <w:jc w:val="both"/>
        <w:rPr>
          <w:u w:val="single"/>
        </w:rPr>
      </w:pPr>
      <w:r w:rsidRPr="00F827F7">
        <w:rPr>
          <w:b/>
          <w:u w:val="single"/>
        </w:rPr>
        <w:t>Po badaniu ofert pod kątem spełniania przesłanek odrzucenia oraz po wstępnej weryfikacji oświadczeń dotyczących spełniania warunków ora</w:t>
      </w:r>
      <w:r w:rsidR="00252D62" w:rsidRPr="00F827F7">
        <w:rPr>
          <w:b/>
          <w:u w:val="single"/>
        </w:rPr>
        <w:t xml:space="preserve">z braku podstaw do wykluczenia, </w:t>
      </w:r>
      <w:r w:rsidRPr="00F827F7">
        <w:rPr>
          <w:b/>
          <w:u w:val="single"/>
        </w:rPr>
        <w:t xml:space="preserve">Wykonawca na wezwanie Zamawiającego na podstawie art. 26 ust. 2 </w:t>
      </w:r>
      <w:proofErr w:type="spellStart"/>
      <w:r w:rsidRPr="00F827F7">
        <w:rPr>
          <w:b/>
          <w:u w:val="single"/>
        </w:rPr>
        <w:t>p.z.p</w:t>
      </w:r>
      <w:proofErr w:type="spellEnd"/>
      <w:r w:rsidRPr="00F827F7">
        <w:rPr>
          <w:b/>
          <w:u w:val="single"/>
        </w:rPr>
        <w:t>. składa następujące oświadczenia lub dokumenty:</w:t>
      </w:r>
    </w:p>
    <w:p w:rsidR="00B46001" w:rsidRPr="00F827F7" w:rsidRDefault="00B46001" w:rsidP="00CD7C9F">
      <w:pPr>
        <w:pStyle w:val="Akapitzlist"/>
        <w:spacing w:after="0" w:line="240" w:lineRule="auto"/>
        <w:jc w:val="both"/>
        <w:rPr>
          <w:u w:val="single"/>
        </w:rPr>
      </w:pPr>
    </w:p>
    <w:p w:rsidR="006E1F48" w:rsidRPr="008B399D" w:rsidRDefault="006E1F48" w:rsidP="00CD7C9F">
      <w:pPr>
        <w:spacing w:after="0" w:line="240" w:lineRule="auto"/>
        <w:jc w:val="both"/>
      </w:pPr>
    </w:p>
    <w:p w:rsidR="008B399D" w:rsidRPr="00F827F7" w:rsidRDefault="008B399D" w:rsidP="00CD7C9F">
      <w:pPr>
        <w:spacing w:after="0" w:line="240" w:lineRule="auto"/>
        <w:jc w:val="both"/>
        <w:rPr>
          <w:b/>
          <w:color w:val="FF0000"/>
        </w:rPr>
      </w:pPr>
    </w:p>
    <w:p w:rsidR="00B46001" w:rsidRPr="00C73C7C" w:rsidRDefault="00CA04D6" w:rsidP="004F1714">
      <w:pPr>
        <w:pStyle w:val="Akapitzlist"/>
        <w:numPr>
          <w:ilvl w:val="0"/>
          <w:numId w:val="4"/>
        </w:numPr>
        <w:spacing w:after="0" w:line="240" w:lineRule="auto"/>
        <w:jc w:val="both"/>
        <w:rPr>
          <w:b/>
        </w:rPr>
      </w:pPr>
      <w:r w:rsidRPr="00C73C7C">
        <w:rPr>
          <w:b/>
        </w:rPr>
        <w:t xml:space="preserve">W celu potwierdzenia braku podstaw do wykluczenia o jakich stanowi art. 24 ust. 5 pkt 1 </w:t>
      </w:r>
      <w:proofErr w:type="spellStart"/>
      <w:r w:rsidRPr="00C73C7C">
        <w:rPr>
          <w:b/>
        </w:rPr>
        <w:t>p.z.p</w:t>
      </w:r>
      <w:proofErr w:type="spellEnd"/>
      <w:r w:rsidRPr="00C73C7C">
        <w:rPr>
          <w:b/>
        </w:rPr>
        <w:t xml:space="preserve">. </w:t>
      </w:r>
    </w:p>
    <w:p w:rsidR="00647F3E" w:rsidRDefault="00CA04D6" w:rsidP="004F1714">
      <w:pPr>
        <w:pStyle w:val="Akapitzlist"/>
        <w:numPr>
          <w:ilvl w:val="0"/>
          <w:numId w:val="18"/>
        </w:numPr>
        <w:spacing w:after="0" w:line="240" w:lineRule="auto"/>
        <w:jc w:val="both"/>
      </w:pPr>
      <w:r>
        <w:t xml:space="preserve">odpis z właściwego rejestru lub z centralnej ewidencji i informacji o działalności gospodarczej, jeżeli odrębne przepisy wymagają </w:t>
      </w:r>
      <w:r w:rsidR="00647F3E">
        <w:t>w</w:t>
      </w:r>
      <w:r w:rsidR="00211092">
        <w:t>pisu do rejestru lub ewidencji.</w:t>
      </w:r>
    </w:p>
    <w:p w:rsidR="00D5411A" w:rsidRPr="00D5411A" w:rsidRDefault="00D5411A" w:rsidP="00CD7C9F">
      <w:pPr>
        <w:pStyle w:val="Akapitzlist"/>
        <w:spacing w:after="0" w:line="240" w:lineRule="auto"/>
        <w:ind w:left="1080"/>
        <w:jc w:val="both"/>
        <w:rPr>
          <w:i/>
        </w:rPr>
      </w:pPr>
    </w:p>
    <w:p w:rsidR="00003FE7" w:rsidRDefault="00CA04D6" w:rsidP="004F1714">
      <w:pPr>
        <w:pStyle w:val="Akapitzlist"/>
        <w:numPr>
          <w:ilvl w:val="1"/>
          <w:numId w:val="1"/>
        </w:numPr>
        <w:spacing w:after="0" w:line="240" w:lineRule="auto"/>
        <w:jc w:val="both"/>
      </w:pPr>
      <w:r>
        <w:t>Jeżeli Wykonawca ma siedzibę lub miejsce zamieszkania poza terytorium Rzeczypospolitej Polskiej, zamiast dokumentów, o których mowa w pkt 8.7.2</w:t>
      </w:r>
      <w:r w:rsidR="00211092">
        <w:t xml:space="preserve"> lit a</w:t>
      </w:r>
      <w:r>
        <w:t xml:space="preserve">) składa dokumenty wystawione w kraju, w którym wykonawca ma siedzibę lub miejsce zamieszkania potwierdzające, że nie otwarto jego likwidacji ani nie ogłoszono upadłości. </w:t>
      </w:r>
    </w:p>
    <w:p w:rsidR="00454355" w:rsidRDefault="00454355" w:rsidP="00454355">
      <w:pPr>
        <w:pStyle w:val="Akapitzlist"/>
        <w:spacing w:after="0" w:line="240" w:lineRule="auto"/>
        <w:ind w:left="714"/>
        <w:jc w:val="both"/>
      </w:pPr>
    </w:p>
    <w:p w:rsidR="00992536" w:rsidRDefault="00992536" w:rsidP="004F1714">
      <w:pPr>
        <w:pStyle w:val="Akapitzlist"/>
        <w:numPr>
          <w:ilvl w:val="1"/>
          <w:numId w:val="1"/>
        </w:numPr>
        <w:spacing w:after="0" w:line="240" w:lineRule="auto"/>
        <w:ind w:left="714" w:hanging="357"/>
        <w:jc w:val="both"/>
      </w:pPr>
      <w:r w:rsidRPr="00C73C7C">
        <w:t xml:space="preserve">Jeżeli w kraju, w którym wykonawca ma siedzibę lub miejsce zamieszkania lub miejsce zamieszkania ma osoba, której dokument dotyczy, nie wydaje się dokumentu, o których mowa w pkt. </w:t>
      </w:r>
      <w:r w:rsidR="00C73C7C" w:rsidRPr="00C73C7C">
        <w:t>8.7.2</w:t>
      </w:r>
      <w:r w:rsidRPr="00C73C7C">
        <w:t>,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w:t>
      </w:r>
      <w:r w:rsidR="00C73C7C">
        <w:t>.</w:t>
      </w:r>
    </w:p>
    <w:p w:rsidR="00C73C7C" w:rsidRPr="00715A6A" w:rsidRDefault="00C73C7C" w:rsidP="00CD7C9F">
      <w:pPr>
        <w:pStyle w:val="Akapitzlist"/>
        <w:spacing w:after="0" w:line="240" w:lineRule="auto"/>
        <w:ind w:left="714"/>
        <w:jc w:val="both"/>
        <w:rPr>
          <w:i/>
          <w:color w:val="FF0000"/>
        </w:rPr>
      </w:pPr>
      <w:r w:rsidRPr="00715A6A">
        <w:rPr>
          <w:i/>
        </w:rPr>
        <w:t>Dokumenty, o których mowa w pkt 8.7.2, powinny być wystawione nie wcześniej niż 6 miesięcy przed upływem terminu składania ofert.</w:t>
      </w:r>
    </w:p>
    <w:p w:rsidR="00992536" w:rsidRDefault="00992536" w:rsidP="00992536">
      <w:pPr>
        <w:pStyle w:val="Akapitzlist"/>
        <w:spacing w:after="0" w:line="240" w:lineRule="auto"/>
        <w:rPr>
          <w:color w:val="FF0000"/>
        </w:rPr>
      </w:pPr>
    </w:p>
    <w:p w:rsidR="00CA04D6" w:rsidRPr="00CF798D" w:rsidRDefault="00CA04D6" w:rsidP="004F1714">
      <w:pPr>
        <w:pStyle w:val="Akapitzlist"/>
        <w:numPr>
          <w:ilvl w:val="1"/>
          <w:numId w:val="1"/>
        </w:numPr>
        <w:spacing w:after="0" w:line="240" w:lineRule="auto"/>
        <w:jc w:val="both"/>
      </w:pPr>
      <w:r w:rsidRPr="00CF798D">
        <w:t xml:space="preserve">Wykonawca nie jest obowiązany do złożenia oświadczeń lub dokumentów potwierdzających okoliczności, o których mowa w art. 25 ust. 1 pkt 1 i 3 </w:t>
      </w:r>
      <w:proofErr w:type="spellStart"/>
      <w:r w:rsidRPr="00CF798D">
        <w:t>p.z.p</w:t>
      </w:r>
      <w:proofErr w:type="spellEnd"/>
      <w:r w:rsidRPr="00CF798D">
        <w:t>.,</w:t>
      </w:r>
      <w:r w:rsidR="00CF798D" w:rsidRPr="00CF798D">
        <w:t xml:space="preserve"> w przypadku gdy wskaże, że dokumenty te znajdują się w posiadaniu Zamawiającego l</w:t>
      </w:r>
      <w:r w:rsidRPr="00CF798D">
        <w:t>ub może je uzyskać za pomocą bezpłatnych i ogólnodostępnych baz danych, w szczególności rejestrów publicznych w rozumieniu ustawy z dnia 17 lutego 2005 r. o informatyzacji działalności podmiotów realizujących zadania publiczne (</w:t>
      </w:r>
      <w:proofErr w:type="spellStart"/>
      <w:r w:rsidR="002E342E">
        <w:t>t.j</w:t>
      </w:r>
      <w:proofErr w:type="spellEnd"/>
      <w:r w:rsidR="002E342E">
        <w:t xml:space="preserve">. </w:t>
      </w:r>
      <w:r w:rsidRPr="00CF798D">
        <w:t>Dz. U. z 20</w:t>
      </w:r>
      <w:r w:rsidR="001922A4">
        <w:t>20</w:t>
      </w:r>
      <w:r w:rsidRPr="00CF798D">
        <w:t xml:space="preserve"> r. poz. </w:t>
      </w:r>
      <w:r w:rsidR="001922A4">
        <w:t>346 ze zm.</w:t>
      </w:r>
      <w:r w:rsidRPr="00CF798D">
        <w:t>).</w:t>
      </w:r>
      <w:r w:rsidR="00CF798D" w:rsidRPr="00CF798D">
        <w:t xml:space="preserve"> </w:t>
      </w:r>
    </w:p>
    <w:p w:rsidR="00CF798D" w:rsidRDefault="00CF798D" w:rsidP="00CF798D">
      <w:pPr>
        <w:pStyle w:val="Akapitzlist"/>
        <w:spacing w:after="0" w:line="240" w:lineRule="auto"/>
      </w:pPr>
    </w:p>
    <w:p w:rsidR="00CA04D6" w:rsidRPr="00AB4BD3" w:rsidRDefault="00DD2121" w:rsidP="004F1714">
      <w:pPr>
        <w:pStyle w:val="Akapitzlist"/>
        <w:numPr>
          <w:ilvl w:val="0"/>
          <w:numId w:val="1"/>
        </w:numPr>
        <w:spacing w:after="0" w:line="240" w:lineRule="auto"/>
        <w:jc w:val="both"/>
      </w:pPr>
      <w:r w:rsidRPr="00AB4BD3">
        <w:rPr>
          <w:rFonts w:ascii="Arial" w:hAnsi="Arial" w:cs="Arial"/>
          <w:b/>
          <w:bCs/>
          <w:sz w:val="20"/>
          <w:szCs w:val="20"/>
          <w:lang w:eastAsia="pl-PL"/>
        </w:rPr>
        <w:t xml:space="preserve">INFORMACJA DLA WYKONAWCÓW POLEGAJĄCYCH NA ZASOBACH INNYCH PODMIOTÓW, NA ZASADACH OKREŚLONYCH W ART. 22A P.Z.P. ORAZ ZAMIERZAJĄCYCH POWIERZYĆ WYKONANIE </w:t>
      </w:r>
      <w:r>
        <w:rPr>
          <w:rFonts w:ascii="Arial" w:hAnsi="Arial" w:cs="Arial"/>
          <w:b/>
          <w:bCs/>
          <w:sz w:val="20"/>
          <w:szCs w:val="20"/>
          <w:lang w:eastAsia="pl-PL"/>
        </w:rPr>
        <w:t>CZĘŚCI ZAMÓWIENIA PODWYKONAWCOM.</w:t>
      </w:r>
    </w:p>
    <w:p w:rsidR="00AB4BD3" w:rsidRDefault="00AB4BD3" w:rsidP="00081560">
      <w:pPr>
        <w:spacing w:after="0" w:line="240" w:lineRule="auto"/>
        <w:jc w:val="both"/>
      </w:pPr>
    </w:p>
    <w:p w:rsidR="00AB4BD3" w:rsidRDefault="00AB4BD3" w:rsidP="004F1714">
      <w:pPr>
        <w:pStyle w:val="Akapitzlist"/>
        <w:numPr>
          <w:ilvl w:val="1"/>
          <w:numId w:val="1"/>
        </w:numPr>
        <w:spacing w:after="0" w:line="240" w:lineRule="auto"/>
        <w:jc w:val="both"/>
      </w:pPr>
      <w:r>
        <w:t>Wykonawca może w celu potwierdzenia spełniania warunków udziału w postępowaniu, w stosownych sytuacjach oraz w odniesieniu do zamówienia, lub jego części, polegać na zdolnościach technicznych lub zawodowych lub sytuacji finansowej</w:t>
      </w:r>
      <w:r w:rsidR="00F63557">
        <w:t xml:space="preserve"> lub ekonomicznej</w:t>
      </w:r>
      <w:r>
        <w:t xml:space="preserve"> innych podmiotów, niezależnie od charakteru prawnego łączących go z nim stosunków prawnych.</w:t>
      </w:r>
    </w:p>
    <w:p w:rsidR="00454355" w:rsidRPr="00454355" w:rsidRDefault="00454355" w:rsidP="00454355">
      <w:pPr>
        <w:pStyle w:val="Styl1"/>
        <w:numPr>
          <w:ilvl w:val="0"/>
          <w:numId w:val="0"/>
        </w:numPr>
        <w:ind w:left="720"/>
        <w:jc w:val="both"/>
        <w:rPr>
          <w:color w:val="FF0000"/>
        </w:rPr>
      </w:pPr>
    </w:p>
    <w:p w:rsidR="00AB4BD3" w:rsidRPr="00F63557" w:rsidRDefault="00AB4BD3" w:rsidP="00081560">
      <w:pPr>
        <w:pStyle w:val="Styl1"/>
        <w:jc w:val="both"/>
        <w:rPr>
          <w:color w:val="FF0000"/>
        </w:rPr>
      </w:pPr>
      <w:r>
        <w:t xml:space="preserve">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w:t>
      </w:r>
      <w:r w:rsidR="0045000A">
        <w:t>potrzeby realizacji zamówienia.</w:t>
      </w:r>
    </w:p>
    <w:p w:rsidR="00AB4BD3" w:rsidRPr="008561A1" w:rsidRDefault="00AB4BD3" w:rsidP="004F1714">
      <w:pPr>
        <w:pStyle w:val="Akapitzlist"/>
        <w:numPr>
          <w:ilvl w:val="1"/>
          <w:numId w:val="1"/>
        </w:numPr>
        <w:spacing w:after="0" w:line="240" w:lineRule="auto"/>
        <w:jc w:val="both"/>
        <w:rPr>
          <w:b/>
        </w:rPr>
      </w:pPr>
      <w:r>
        <w:t>Z</w:t>
      </w:r>
      <w:r w:rsidR="008561A1">
        <w:t>amawiający oceni</w:t>
      </w:r>
      <w:r>
        <w:t>, czy udostępniane Wykonawcy przez inne podmioty zdolności techniczne lub zawodowe lub ich sytuacja finansowa</w:t>
      </w:r>
      <w:r w:rsidR="00F63557">
        <w:t xml:space="preserve"> lub ekonomiczna</w:t>
      </w:r>
      <w:r>
        <w:t xml:space="preserve">, pozwalają na wykazanie przez wykonawcę spełniania warunków udziału w postępowaniu </w:t>
      </w:r>
      <w:r w:rsidRPr="008561A1">
        <w:rPr>
          <w:b/>
        </w:rPr>
        <w:t xml:space="preserve">oraz zbada, czy nie zachodzą wobec tego podmiotu podstawy wykluczenia, o których mowa w art. 24 ust. 1 pkt 13-22 i ust. 5 pkt. 1 </w:t>
      </w:r>
      <w:proofErr w:type="spellStart"/>
      <w:r w:rsidRPr="008561A1">
        <w:rPr>
          <w:b/>
        </w:rPr>
        <w:t>p.z.p</w:t>
      </w:r>
      <w:proofErr w:type="spellEnd"/>
      <w:r w:rsidRPr="008561A1">
        <w:rPr>
          <w:b/>
        </w:rPr>
        <w:t xml:space="preserve">. </w:t>
      </w:r>
    </w:p>
    <w:p w:rsidR="00454355" w:rsidRDefault="00454355" w:rsidP="00454355">
      <w:pPr>
        <w:pStyle w:val="Akapitzlist"/>
        <w:spacing w:after="0" w:line="240" w:lineRule="auto"/>
        <w:jc w:val="both"/>
        <w:rPr>
          <w:b/>
        </w:rPr>
      </w:pPr>
    </w:p>
    <w:p w:rsidR="00AB4BD3" w:rsidRPr="007047F5" w:rsidRDefault="00AB4BD3" w:rsidP="004F1714">
      <w:pPr>
        <w:pStyle w:val="Akapitzlist"/>
        <w:numPr>
          <w:ilvl w:val="1"/>
          <w:numId w:val="1"/>
        </w:numPr>
        <w:spacing w:after="0" w:line="240" w:lineRule="auto"/>
        <w:jc w:val="both"/>
        <w:rPr>
          <w:b/>
        </w:rPr>
      </w:pPr>
      <w:r w:rsidRPr="007047F5">
        <w:rPr>
          <w:b/>
        </w:rPr>
        <w:t xml:space="preserve">UWAGA: </w:t>
      </w:r>
    </w:p>
    <w:p w:rsidR="007047F5" w:rsidRDefault="00AB4BD3" w:rsidP="00081560">
      <w:pPr>
        <w:pStyle w:val="Akapitzlist"/>
        <w:spacing w:after="0" w:line="240" w:lineRule="auto"/>
        <w:jc w:val="both"/>
        <w:rPr>
          <w:b/>
        </w:rPr>
      </w:pPr>
      <w:r w:rsidRPr="007047F5">
        <w:rPr>
          <w:b/>
        </w:rPr>
        <w:lastRenderedPageBreak/>
        <w:t xml:space="preserve">Zgodnie z treścią art. 22a ust. 4 </w:t>
      </w:r>
      <w:proofErr w:type="spellStart"/>
      <w:r w:rsidRPr="007047F5">
        <w:rPr>
          <w:b/>
        </w:rPr>
        <w:t>p.z.p</w:t>
      </w:r>
      <w:proofErr w:type="spellEnd"/>
      <w:r w:rsidRPr="007047F5">
        <w:rPr>
          <w:b/>
        </w:rPr>
        <w:t>. - w odniesieniu do warunków dotyczących wykształcenia, kwalifikacji zawodowych lub doświadczenia, Wykonawcy mogą polegać na zdolnościach innych podmiotów</w:t>
      </w:r>
      <w:r w:rsidR="00FB704C">
        <w:rPr>
          <w:b/>
        </w:rPr>
        <w:t>, jeśli podmioty te zrealizują usługi</w:t>
      </w:r>
      <w:r w:rsidRPr="007047F5">
        <w:rPr>
          <w:b/>
        </w:rPr>
        <w:t>, do realizacji których te zdolności są wymagane.</w:t>
      </w:r>
    </w:p>
    <w:p w:rsidR="00454355" w:rsidRDefault="00454355" w:rsidP="00454355">
      <w:pPr>
        <w:pStyle w:val="Akapitzlist"/>
        <w:spacing w:after="0" w:line="240" w:lineRule="auto"/>
        <w:jc w:val="both"/>
      </w:pPr>
    </w:p>
    <w:p w:rsidR="007047F5" w:rsidRDefault="00AB4BD3" w:rsidP="004F1714">
      <w:pPr>
        <w:pStyle w:val="Akapitzlist"/>
        <w:numPr>
          <w:ilvl w:val="1"/>
          <w:numId w:val="1"/>
        </w:numPr>
        <w:spacing w:after="0" w:line="240" w:lineRule="auto"/>
        <w:jc w:val="both"/>
      </w:pPr>
      <w: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454355" w:rsidRDefault="00454355" w:rsidP="00454355">
      <w:pPr>
        <w:pStyle w:val="Akapitzlist"/>
        <w:spacing w:after="0" w:line="240" w:lineRule="auto"/>
        <w:jc w:val="both"/>
      </w:pPr>
    </w:p>
    <w:p w:rsidR="007047F5" w:rsidRDefault="00AB4BD3" w:rsidP="004F1714">
      <w:pPr>
        <w:pStyle w:val="Akapitzlist"/>
        <w:numPr>
          <w:ilvl w:val="1"/>
          <w:numId w:val="1"/>
        </w:numPr>
        <w:spacing w:after="0" w:line="240" w:lineRule="auto"/>
        <w:jc w:val="both"/>
      </w:pPr>
      <w:r>
        <w:t>Jeżeli zdolności techniczne lub zawodowe lub sytuacja</w:t>
      </w:r>
      <w:r w:rsidR="007047F5">
        <w:t xml:space="preserve"> ekonomiczna i</w:t>
      </w:r>
      <w:r>
        <w:t xml:space="preserve"> finansowa, podmiotu, na którego zdolnościach polega Wykonawca, nie potwierdzają spełnienia przez Wykonawcę warunków udziału w postępowaniu lub zachodzą wobec tych podmiotów podstawy wykluczenia, Zamawiający zażąda, aby Wykonawca w terminie określonym przez Zamawiającego:</w:t>
      </w:r>
    </w:p>
    <w:p w:rsidR="002C065E" w:rsidRDefault="00AB4BD3" w:rsidP="004F1714">
      <w:pPr>
        <w:pStyle w:val="Akapitzlist"/>
        <w:numPr>
          <w:ilvl w:val="0"/>
          <w:numId w:val="6"/>
        </w:numPr>
        <w:spacing w:after="0" w:line="240" w:lineRule="auto"/>
        <w:jc w:val="both"/>
      </w:pPr>
      <w:r>
        <w:t>zastąpił ten podmiot innym podmiotem lub podmiotami lub</w:t>
      </w:r>
    </w:p>
    <w:p w:rsidR="002C065E" w:rsidRPr="006977B2" w:rsidRDefault="00AB4BD3" w:rsidP="004F1714">
      <w:pPr>
        <w:pStyle w:val="Akapitzlist"/>
        <w:numPr>
          <w:ilvl w:val="0"/>
          <w:numId w:val="6"/>
        </w:numPr>
        <w:spacing w:after="0" w:line="240" w:lineRule="auto"/>
        <w:jc w:val="both"/>
      </w:pPr>
      <w:r>
        <w:t>zobowiązał się do osobistego wykonania odpowiedniej części zamówienia, jeżeli wykaże zdolności techniczne lub zawodowe lub sytuację finansową</w:t>
      </w:r>
      <w:r w:rsidR="002C065E">
        <w:t xml:space="preserve"> lub </w:t>
      </w:r>
      <w:r w:rsidR="002C065E" w:rsidRPr="006977B2">
        <w:t>ekonomiczną</w:t>
      </w:r>
      <w:r w:rsidRPr="006977B2">
        <w:t xml:space="preserve">, o których mowa w pkt </w:t>
      </w:r>
      <w:r w:rsidR="006977B2" w:rsidRPr="006977B2">
        <w:t>9.1.</w:t>
      </w:r>
    </w:p>
    <w:p w:rsidR="002C065E" w:rsidRDefault="002C065E" w:rsidP="00081560">
      <w:pPr>
        <w:spacing w:after="0" w:line="240" w:lineRule="auto"/>
        <w:jc w:val="both"/>
      </w:pPr>
    </w:p>
    <w:p w:rsidR="002C065E" w:rsidRPr="007A5431" w:rsidRDefault="00AB4BD3" w:rsidP="004F1714">
      <w:pPr>
        <w:pStyle w:val="Akapitzlist"/>
        <w:numPr>
          <w:ilvl w:val="1"/>
          <w:numId w:val="1"/>
        </w:numPr>
        <w:spacing w:after="0" w:line="240" w:lineRule="auto"/>
        <w:jc w:val="both"/>
        <w:rPr>
          <w:b/>
        </w:rPr>
      </w:pPr>
      <w:r>
        <w:t>Wykonawca, który powołuje się na zasoby innych podmiotów, w celu wykazania braku istnienia wobec nich podstaw wykluczenia oraz spełniania, w zakresie, w jakim powołuje się na ich zasoby, warunków udziału w postępowaniu, zamieszcza informacje o tych podmiotach w oświadczeniu</w:t>
      </w:r>
      <w:r w:rsidRPr="007A5431">
        <w:rPr>
          <w:b/>
        </w:rPr>
        <w:t xml:space="preserve">, </w:t>
      </w:r>
      <w:r w:rsidR="00406CE1" w:rsidRPr="007A5431">
        <w:rPr>
          <w:b/>
        </w:rPr>
        <w:t>o którym mowa w pkt 8.2. SIWZ.</w:t>
      </w:r>
    </w:p>
    <w:p w:rsidR="00454355" w:rsidRDefault="00454355" w:rsidP="00454355">
      <w:pPr>
        <w:pStyle w:val="Akapitzlist"/>
        <w:spacing w:after="0" w:line="240" w:lineRule="auto"/>
        <w:jc w:val="both"/>
      </w:pPr>
    </w:p>
    <w:p w:rsidR="007A5431" w:rsidRDefault="007A5431" w:rsidP="004F1714">
      <w:pPr>
        <w:pStyle w:val="Akapitzlist"/>
        <w:numPr>
          <w:ilvl w:val="1"/>
          <w:numId w:val="1"/>
        </w:numPr>
        <w:spacing w:after="0" w:line="240" w:lineRule="auto"/>
        <w:jc w:val="both"/>
      </w:pPr>
      <w:r>
        <w:t xml:space="preserve">Zamawiający żąda od Wykonawcy, który polega na zdolnościach lub sytuacji innych podmiotów na zasadach określonych w art. 22a PZP, przedstawienia w odniesieniu do tych podmiotów </w:t>
      </w:r>
      <w:r w:rsidRPr="00160BA5">
        <w:rPr>
          <w:b/>
          <w:u w:val="single"/>
        </w:rPr>
        <w:t>dokumentów wymienionych w pkt 8.7.2 lit. a.</w:t>
      </w:r>
    </w:p>
    <w:p w:rsidR="00454355" w:rsidRDefault="00454355" w:rsidP="00454355">
      <w:pPr>
        <w:pStyle w:val="Akapitzlist"/>
        <w:spacing w:after="0" w:line="240" w:lineRule="auto"/>
        <w:jc w:val="both"/>
      </w:pPr>
    </w:p>
    <w:p w:rsidR="00A94D59" w:rsidRDefault="00AB4BD3" w:rsidP="004F1714">
      <w:pPr>
        <w:pStyle w:val="Akapitzlist"/>
        <w:numPr>
          <w:ilvl w:val="1"/>
          <w:numId w:val="1"/>
        </w:numPr>
        <w:spacing w:after="0" w:line="240" w:lineRule="auto"/>
        <w:jc w:val="both"/>
      </w:pPr>
      <w:r>
        <w:t xml:space="preserve">Wykonawca, który zamierza powierzyć wykonanie części zamówienia podwykonawcom, na etapie postępowania o udzielenie zamówienia publicznego jest zobowiązany wskazać w ofercie części zamówienia, których wykonanie zamierza powierzyć podwykonawcom oraz o ile jest to wiadome, podać </w:t>
      </w:r>
      <w:r w:rsidR="000B62E4">
        <w:t xml:space="preserve">nazwy </w:t>
      </w:r>
      <w:r>
        <w:t>firm podwykonawców.</w:t>
      </w:r>
    </w:p>
    <w:p w:rsidR="00454355" w:rsidRDefault="00454355" w:rsidP="00454355">
      <w:pPr>
        <w:pStyle w:val="Akapitzlist"/>
        <w:spacing w:after="0" w:line="240" w:lineRule="auto"/>
        <w:jc w:val="both"/>
      </w:pPr>
    </w:p>
    <w:p w:rsidR="00A94D59" w:rsidRPr="0043041B" w:rsidRDefault="00A94D59" w:rsidP="004F1714">
      <w:pPr>
        <w:pStyle w:val="Akapitzlist"/>
        <w:numPr>
          <w:ilvl w:val="1"/>
          <w:numId w:val="1"/>
        </w:numPr>
        <w:spacing w:after="0" w:line="240" w:lineRule="auto"/>
        <w:jc w:val="both"/>
        <w:rPr>
          <w:b/>
        </w:rPr>
      </w:pPr>
      <w:r>
        <w:t xml:space="preserve">Wykonawca, który zamierza powierzyć wykonanie części zamówienia podwykonawcom, w celu wykazania braku istnienia wobec nich podstaw wykluczenia z udziału w postępowaniu, zamieszcza informacje o podwykonawcach w oświadczeniu, </w:t>
      </w:r>
      <w:r w:rsidRPr="0043041B">
        <w:rPr>
          <w:b/>
        </w:rPr>
        <w:t xml:space="preserve">o którym mowa w pkt 8.2. </w:t>
      </w:r>
      <w:r w:rsidR="007A5431" w:rsidRPr="0043041B">
        <w:rPr>
          <w:b/>
        </w:rPr>
        <w:t>SIWZ</w:t>
      </w:r>
      <w:r w:rsidRPr="0043041B">
        <w:rPr>
          <w:b/>
        </w:rPr>
        <w:t>.</w:t>
      </w:r>
    </w:p>
    <w:p w:rsidR="00BA3420" w:rsidRPr="00183808" w:rsidRDefault="00BA3420" w:rsidP="00081560">
      <w:pPr>
        <w:spacing w:after="0" w:line="240" w:lineRule="auto"/>
        <w:jc w:val="both"/>
      </w:pPr>
    </w:p>
    <w:p w:rsidR="00BA3420" w:rsidRPr="00183808" w:rsidRDefault="00DD2121" w:rsidP="004F1714">
      <w:pPr>
        <w:pStyle w:val="Akapitzlist"/>
        <w:numPr>
          <w:ilvl w:val="0"/>
          <w:numId w:val="1"/>
        </w:numPr>
        <w:spacing w:after="0" w:line="240" w:lineRule="auto"/>
        <w:jc w:val="both"/>
      </w:pPr>
      <w:r w:rsidRPr="00183808">
        <w:rPr>
          <w:rFonts w:ascii="Arial" w:hAnsi="Arial" w:cs="Arial"/>
          <w:b/>
          <w:bCs/>
          <w:sz w:val="20"/>
          <w:szCs w:val="20"/>
          <w:lang w:eastAsia="pl-PL"/>
        </w:rPr>
        <w:t>INFORMACJA DLA WYKONAWCÓW WSPÓLNIE UBIEGAJĄCYCH SIĘ O UDZIELENIE ZAMÓWIENIA (ART. 23 P.Z.P.).</w:t>
      </w:r>
    </w:p>
    <w:p w:rsidR="00454355" w:rsidRPr="00183808" w:rsidRDefault="00454355" w:rsidP="00454355">
      <w:pPr>
        <w:pStyle w:val="Akapitzlist"/>
        <w:spacing w:after="0" w:line="240" w:lineRule="auto"/>
        <w:jc w:val="both"/>
      </w:pPr>
    </w:p>
    <w:p w:rsidR="00BA3420" w:rsidRDefault="00BA3420" w:rsidP="004F1714">
      <w:pPr>
        <w:pStyle w:val="Akapitzlist"/>
        <w:numPr>
          <w:ilvl w:val="1"/>
          <w:numId w:val="1"/>
        </w:numPr>
        <w:spacing w:after="0" w:line="240" w:lineRule="auto"/>
        <w:jc w:val="both"/>
      </w:pPr>
      <w:r>
        <w:t>Wykonawcy mogą wspólnie ubiegać się o udzielenie zamówienia. W takim przypadku Wykonawcy ustanawiają pełnomocnika do reprezentowania ich w postępowaniu o udzielenie zamówienia albo reprezentowania w postępowaniu i zawarcia umowy w sprawie zamówienia publicznego.</w:t>
      </w:r>
    </w:p>
    <w:p w:rsidR="00454355" w:rsidRDefault="00454355" w:rsidP="00454355">
      <w:pPr>
        <w:pStyle w:val="Akapitzlist"/>
        <w:spacing w:after="0" w:line="240" w:lineRule="auto"/>
        <w:jc w:val="both"/>
      </w:pPr>
    </w:p>
    <w:p w:rsidR="00BA3420" w:rsidRPr="00183808" w:rsidRDefault="00BA3420" w:rsidP="004F1714">
      <w:pPr>
        <w:pStyle w:val="Akapitzlist"/>
        <w:numPr>
          <w:ilvl w:val="1"/>
          <w:numId w:val="1"/>
        </w:numPr>
        <w:spacing w:after="0" w:line="240" w:lineRule="auto"/>
        <w:jc w:val="both"/>
      </w:pPr>
      <w:r>
        <w:t xml:space="preserve">W przypadku Wykonawców wspólnie ubiegających się o udzielenie zamówienia, żaden z nich nie może podlegać wykluczeniu z powodu niespełniania warunków, o których mowa w art. 24 ust. 1 i ust. 5 pkt 1 </w:t>
      </w:r>
      <w:proofErr w:type="spellStart"/>
      <w:r>
        <w:t>p.z.p</w:t>
      </w:r>
      <w:proofErr w:type="spellEnd"/>
      <w:r>
        <w:t xml:space="preserve">., </w:t>
      </w:r>
      <w:r w:rsidRPr="00183808">
        <w:t xml:space="preserve">natomiast spełnianie warunków udziału w postępowaniu Wykonawcy wykazują zgodnie z pkt 6.2. </w:t>
      </w:r>
      <w:r w:rsidR="006B47BB" w:rsidRPr="00183808">
        <w:t>SIWZ</w:t>
      </w:r>
      <w:r w:rsidR="00454355" w:rsidRPr="00183808">
        <w:t>.</w:t>
      </w:r>
    </w:p>
    <w:p w:rsidR="00454355" w:rsidRPr="006B47BB" w:rsidRDefault="00454355" w:rsidP="00454355">
      <w:pPr>
        <w:spacing w:after="0" w:line="240" w:lineRule="auto"/>
        <w:jc w:val="both"/>
      </w:pPr>
    </w:p>
    <w:p w:rsidR="00BA3420" w:rsidRPr="006B47BB" w:rsidRDefault="00BA3420" w:rsidP="004F1714">
      <w:pPr>
        <w:pStyle w:val="Akapitzlist"/>
        <w:numPr>
          <w:ilvl w:val="1"/>
          <w:numId w:val="1"/>
        </w:numPr>
        <w:spacing w:after="0" w:line="240" w:lineRule="auto"/>
        <w:jc w:val="both"/>
      </w:pPr>
      <w:r>
        <w:t xml:space="preserve">W przypadku wspólnego ubiegania się o zamówienie przez Wykonawców, </w:t>
      </w:r>
      <w:r w:rsidRPr="003B4957">
        <w:rPr>
          <w:b/>
        </w:rPr>
        <w:t xml:space="preserve">Oświadczenia, o którym mowa w pkt. 8.2 </w:t>
      </w:r>
      <w:r w:rsidR="006B47BB" w:rsidRPr="003B4957">
        <w:rPr>
          <w:b/>
        </w:rPr>
        <w:t>SIWZ</w:t>
      </w:r>
      <w:r w:rsidRPr="003B4957">
        <w:rPr>
          <w:b/>
        </w:rPr>
        <w:t xml:space="preserve"> składa każdy z Wykonawców wspólnie ubiegających się o zamówienie. </w:t>
      </w:r>
      <w:r w:rsidRPr="006B47BB">
        <w:lastRenderedPageBreak/>
        <w:t>Dokumenty te potwierdzają spełnianie warunków udziału w postępowaniu oraz brak podstaw wykluczenia w zakresie, w którym każdy z Wykonawców wykazuje spełnianie warunków udziału w postępowaniu oraz brak podstaw wykluczenia.</w:t>
      </w:r>
    </w:p>
    <w:p w:rsidR="00454355" w:rsidRDefault="00454355" w:rsidP="00454355">
      <w:pPr>
        <w:pStyle w:val="Akapitzlist"/>
        <w:spacing w:after="0" w:line="240" w:lineRule="auto"/>
        <w:jc w:val="both"/>
      </w:pPr>
    </w:p>
    <w:p w:rsidR="002113C5" w:rsidRDefault="00BA3420" w:rsidP="004F1714">
      <w:pPr>
        <w:pStyle w:val="Akapitzlist"/>
        <w:numPr>
          <w:ilvl w:val="1"/>
          <w:numId w:val="1"/>
        </w:numPr>
        <w:spacing w:after="0" w:line="240" w:lineRule="auto"/>
        <w:jc w:val="both"/>
      </w:pPr>
      <w:r>
        <w:t xml:space="preserve">W przypadku wspólnego ubiegania się o zamówienie przez Wykonawców </w:t>
      </w:r>
      <w:r w:rsidR="002B0A5E" w:rsidRPr="00ED6015">
        <w:rPr>
          <w:b/>
        </w:rPr>
        <w:t>o</w:t>
      </w:r>
      <w:r w:rsidRPr="00ED6015">
        <w:rPr>
          <w:b/>
        </w:rPr>
        <w:t>świadczenie o przynależności albo braku przynależności do tej samej grupy kapitałowej, o którym mowa w pkt. 8.3.</w:t>
      </w:r>
      <w:r w:rsidR="006B47BB" w:rsidRPr="00ED6015">
        <w:rPr>
          <w:b/>
        </w:rPr>
        <w:t xml:space="preserve">SIWZ </w:t>
      </w:r>
      <w:r w:rsidRPr="00ED6015">
        <w:rPr>
          <w:b/>
        </w:rPr>
        <w:t>składa każdy z Wykonawców</w:t>
      </w:r>
      <w:r w:rsidRPr="006B47BB">
        <w:t>.</w:t>
      </w:r>
    </w:p>
    <w:p w:rsidR="00454355" w:rsidRDefault="00454355" w:rsidP="00454355">
      <w:pPr>
        <w:pStyle w:val="Akapitzlist"/>
        <w:spacing w:after="0" w:line="240" w:lineRule="auto"/>
        <w:jc w:val="both"/>
      </w:pPr>
    </w:p>
    <w:p w:rsidR="002113C5" w:rsidRDefault="002113C5" w:rsidP="004F1714">
      <w:pPr>
        <w:pStyle w:val="Akapitzlist"/>
        <w:numPr>
          <w:ilvl w:val="1"/>
          <w:numId w:val="1"/>
        </w:numPr>
        <w:spacing w:after="0" w:line="240" w:lineRule="auto"/>
        <w:jc w:val="both"/>
      </w:pPr>
      <w:r w:rsidRPr="002113C5">
        <w:t>Jeżeli oferta wykonawców wspólnie ubiegających się o udzielenie zamówienia, została wybrana, zamawiający zażąda przed zawarciem umowy w sprawie zamówienia publicznego umowy regulującej współpracę tych wykonawców.</w:t>
      </w:r>
    </w:p>
    <w:p w:rsidR="002113C5" w:rsidRDefault="002113C5" w:rsidP="00081560">
      <w:pPr>
        <w:spacing w:after="0" w:line="240" w:lineRule="auto"/>
        <w:jc w:val="both"/>
      </w:pPr>
    </w:p>
    <w:p w:rsidR="00FB6689" w:rsidRPr="00FB6689" w:rsidRDefault="00DD2121" w:rsidP="004F1714">
      <w:pPr>
        <w:pStyle w:val="Akapitzlist"/>
        <w:numPr>
          <w:ilvl w:val="0"/>
          <w:numId w:val="1"/>
        </w:numPr>
        <w:spacing w:after="0" w:line="240" w:lineRule="auto"/>
        <w:jc w:val="both"/>
      </w:pPr>
      <w:r w:rsidRPr="00FB6689">
        <w:rPr>
          <w:rFonts w:ascii="Arial" w:hAnsi="Arial" w:cs="Arial"/>
          <w:b/>
          <w:bCs/>
          <w:sz w:val="20"/>
          <w:szCs w:val="20"/>
          <w:lang w:eastAsia="pl-PL"/>
        </w:rPr>
        <w:t xml:space="preserve">INFORMACJA O SPOSOBIE POROZUMIEWANIA SIĘ ZAMAWIAJĄCEGO </w:t>
      </w:r>
      <w:r w:rsidR="000C5B2A">
        <w:rPr>
          <w:rFonts w:ascii="Arial" w:hAnsi="Arial" w:cs="Arial"/>
          <w:b/>
          <w:bCs/>
          <w:sz w:val="20"/>
          <w:szCs w:val="20"/>
          <w:lang w:eastAsia="pl-PL"/>
        </w:rPr>
        <w:t xml:space="preserve">                                              </w:t>
      </w:r>
      <w:r w:rsidRPr="00FB6689">
        <w:rPr>
          <w:rFonts w:ascii="Arial" w:hAnsi="Arial" w:cs="Arial"/>
          <w:b/>
          <w:bCs/>
          <w:sz w:val="20"/>
          <w:szCs w:val="20"/>
          <w:lang w:eastAsia="pl-PL"/>
        </w:rPr>
        <w:t xml:space="preserve">Z WYKONAWCAMI ORAZ PRZEKAZYWANIA OŚWIADCZEŃ LUB DOKUMENTÓW, </w:t>
      </w:r>
      <w:r w:rsidR="000C5B2A">
        <w:rPr>
          <w:rFonts w:ascii="Arial" w:hAnsi="Arial" w:cs="Arial"/>
          <w:b/>
          <w:bCs/>
          <w:sz w:val="20"/>
          <w:szCs w:val="20"/>
          <w:lang w:eastAsia="pl-PL"/>
        </w:rPr>
        <w:t xml:space="preserve">                       </w:t>
      </w:r>
      <w:r>
        <w:rPr>
          <w:rFonts w:ascii="Arial" w:hAnsi="Arial" w:cs="Arial"/>
          <w:b/>
          <w:bCs/>
          <w:sz w:val="20"/>
          <w:szCs w:val="20"/>
          <w:lang w:eastAsia="pl-PL"/>
        </w:rPr>
        <w:t xml:space="preserve">A TAKŻE WSKAZANIE OSÓB UPRAWNIONYCH DO POROZUMIEWANIA SIĘ </w:t>
      </w:r>
      <w:r w:rsidR="000C5B2A">
        <w:rPr>
          <w:rFonts w:ascii="Arial" w:hAnsi="Arial" w:cs="Arial"/>
          <w:b/>
          <w:bCs/>
          <w:sz w:val="20"/>
          <w:szCs w:val="20"/>
          <w:lang w:eastAsia="pl-PL"/>
        </w:rPr>
        <w:t xml:space="preserve">                                      </w:t>
      </w:r>
      <w:r>
        <w:rPr>
          <w:rFonts w:ascii="Arial" w:hAnsi="Arial" w:cs="Arial"/>
          <w:b/>
          <w:bCs/>
          <w:sz w:val="20"/>
          <w:szCs w:val="20"/>
          <w:lang w:eastAsia="pl-PL"/>
        </w:rPr>
        <w:t>Z WYKONAWCAMI.</w:t>
      </w:r>
    </w:p>
    <w:p w:rsidR="00FB6689" w:rsidRDefault="00FB6689" w:rsidP="00081560">
      <w:pPr>
        <w:spacing w:after="0" w:line="240" w:lineRule="auto"/>
        <w:jc w:val="both"/>
      </w:pPr>
    </w:p>
    <w:p w:rsidR="00912106" w:rsidRDefault="00912106" w:rsidP="004F1714">
      <w:pPr>
        <w:pStyle w:val="Akapitzlist"/>
        <w:numPr>
          <w:ilvl w:val="1"/>
          <w:numId w:val="1"/>
        </w:numPr>
        <w:spacing w:after="0" w:line="240" w:lineRule="auto"/>
        <w:jc w:val="both"/>
      </w:pPr>
      <w:r>
        <w:t xml:space="preserve">Wykonawca może zwrócić się do zamawiającego o wyjaśnienie treści specyfikacji istotnych warunków zamówienia. Zamawiający jest obowiązany udzielić wyjaśnień </w:t>
      </w:r>
      <w:r w:rsidR="00981703">
        <w:t>n</w:t>
      </w:r>
      <w:r>
        <w:t>iezwłocznie, jednak nie później niż na 2 dni przed upływem terminu składania ofert – pod warunkiem że wniosek o wyjaśnienie treści specyfikacji istotnych warunków zamówienia wpłynął do zamawiającego nie później niż do końca dnia, w którym upływa połowa wyznaczonego terminu składania ofert.</w:t>
      </w:r>
    </w:p>
    <w:p w:rsidR="00454355" w:rsidRDefault="00454355" w:rsidP="00454355">
      <w:pPr>
        <w:pStyle w:val="Akapitzlist"/>
        <w:spacing w:after="0" w:line="240" w:lineRule="auto"/>
        <w:jc w:val="both"/>
      </w:pPr>
    </w:p>
    <w:p w:rsidR="00912106" w:rsidRDefault="00912106" w:rsidP="004F1714">
      <w:pPr>
        <w:pStyle w:val="Akapitzlist"/>
        <w:numPr>
          <w:ilvl w:val="1"/>
          <w:numId w:val="1"/>
        </w:numPr>
        <w:spacing w:after="0" w:line="240" w:lineRule="auto"/>
        <w:jc w:val="both"/>
      </w:pPr>
      <w:r>
        <w:t xml:space="preserve">Jeżeli wniosek o wyjaśnienie treści specyfikacji istotnych warunków zamówienia wpłynął po upływie terminu składania wniosku, o którym mowa w art. </w:t>
      </w:r>
      <w:r w:rsidRPr="00981703">
        <w:t>38 ust. 1 PZP</w:t>
      </w:r>
      <w:r>
        <w:t>, lub dotyczy udzielonych wyjaśnień, zamawiający może udzielić wyjaśnień albo pozostawić wniosek bez rozpoznania.</w:t>
      </w:r>
    </w:p>
    <w:p w:rsidR="00454355" w:rsidRDefault="00454355" w:rsidP="00454355">
      <w:pPr>
        <w:pStyle w:val="Akapitzlist"/>
        <w:spacing w:after="0" w:line="240" w:lineRule="auto"/>
        <w:jc w:val="both"/>
      </w:pPr>
    </w:p>
    <w:p w:rsidR="00912106" w:rsidRPr="00912106" w:rsidRDefault="00912106" w:rsidP="004F1714">
      <w:pPr>
        <w:pStyle w:val="Akapitzlist"/>
        <w:numPr>
          <w:ilvl w:val="1"/>
          <w:numId w:val="1"/>
        </w:numPr>
        <w:spacing w:after="0" w:line="240" w:lineRule="auto"/>
        <w:jc w:val="both"/>
      </w:pPr>
      <w:r>
        <w:t xml:space="preserve">Przedłużenie terminu składania ofert nie wpływa na bieg terminu składania wniosku, o którym mowa w art. </w:t>
      </w:r>
      <w:r w:rsidRPr="00981703">
        <w:t>38 ust. 1 PZP.</w:t>
      </w:r>
    </w:p>
    <w:p w:rsidR="00454355" w:rsidRDefault="00454355" w:rsidP="00454355">
      <w:pPr>
        <w:pStyle w:val="Akapitzlist"/>
        <w:spacing w:after="0" w:line="240" w:lineRule="auto"/>
        <w:jc w:val="both"/>
      </w:pPr>
    </w:p>
    <w:p w:rsidR="00912106" w:rsidRDefault="00912106" w:rsidP="004F1714">
      <w:pPr>
        <w:pStyle w:val="Akapitzlist"/>
        <w:numPr>
          <w:ilvl w:val="1"/>
          <w:numId w:val="1"/>
        </w:numPr>
        <w:spacing w:after="0" w:line="240" w:lineRule="auto"/>
        <w:jc w:val="both"/>
      </w:pPr>
      <w:r>
        <w:t xml:space="preserve">Treść zapytań wraz z wyjaśnieniami zamawiający przekazuje wykonawcom, którym przekazał specyfikację istotnych warunków zamówienia, bez ujawniania źródła zapytania oraz na stronie internetowej </w:t>
      </w:r>
      <w:hyperlink r:id="rId10" w:history="1">
        <w:r w:rsidR="00BA3B84" w:rsidRPr="004316E4">
          <w:rPr>
            <w:rStyle w:val="Hipercze"/>
            <w:rFonts w:ascii="Calibri" w:hAnsi="Calibri" w:cs="Calibri"/>
          </w:rPr>
          <w:t>http://nasza-gmina.org/</w:t>
        </w:r>
      </w:hyperlink>
      <w:r>
        <w:t>.</w:t>
      </w:r>
    </w:p>
    <w:p w:rsidR="00454355" w:rsidRDefault="00454355" w:rsidP="00454355">
      <w:pPr>
        <w:pStyle w:val="Akapitzlist"/>
        <w:spacing w:after="0" w:line="240" w:lineRule="auto"/>
        <w:jc w:val="both"/>
      </w:pPr>
    </w:p>
    <w:p w:rsidR="00912106" w:rsidRDefault="00912106" w:rsidP="004F1714">
      <w:pPr>
        <w:pStyle w:val="Akapitzlist"/>
        <w:numPr>
          <w:ilvl w:val="1"/>
          <w:numId w:val="1"/>
        </w:numPr>
        <w:spacing w:after="0" w:line="240" w:lineRule="auto"/>
        <w:jc w:val="both"/>
      </w:pPr>
      <w:r>
        <w:t xml:space="preserve">W uzasadnionych przypadkach zamawiający może przed upływem terminu składania ofert zmienić treść specyfikacji istotnych warunków zamówienia. Dokonaną zmianę </w:t>
      </w:r>
      <w:r w:rsidR="00981703">
        <w:t xml:space="preserve">treści </w:t>
      </w:r>
      <w:r>
        <w:t xml:space="preserve">specyfikacji zamawiający zamieszcza na stronie internetowej </w:t>
      </w:r>
      <w:hyperlink r:id="rId11" w:history="1">
        <w:r w:rsidR="00BA3B84" w:rsidRPr="004316E4">
          <w:rPr>
            <w:rStyle w:val="Hipercze"/>
            <w:rFonts w:ascii="Calibri" w:hAnsi="Calibri" w:cs="Calibri"/>
          </w:rPr>
          <w:t>http://nasza-gmina.org/</w:t>
        </w:r>
      </w:hyperlink>
      <w:r>
        <w:t>.</w:t>
      </w:r>
    </w:p>
    <w:p w:rsidR="00454355" w:rsidRDefault="00454355" w:rsidP="00454355">
      <w:pPr>
        <w:pStyle w:val="Akapitzlist"/>
        <w:spacing w:after="0" w:line="240" w:lineRule="auto"/>
        <w:jc w:val="both"/>
      </w:pPr>
    </w:p>
    <w:p w:rsidR="00912106" w:rsidRDefault="00912106" w:rsidP="004F1714">
      <w:pPr>
        <w:pStyle w:val="Akapitzlist"/>
        <w:numPr>
          <w:ilvl w:val="1"/>
          <w:numId w:val="1"/>
        </w:numPr>
        <w:spacing w:after="0" w:line="240" w:lineRule="auto"/>
        <w:jc w:val="both"/>
      </w:pPr>
      <w:r>
        <w:t>Jeżeli zmiana treści specyfikacji istotnych warunków zamówienia prowadzi do zmiany treści ogłoszenia o zamówieniu, zamawiający zamieszcza ogłoszenie o zmianie ogłoszenia w Biuletynie Zamówień Publicznych.</w:t>
      </w:r>
    </w:p>
    <w:p w:rsidR="00454355" w:rsidRDefault="00454355" w:rsidP="00454355">
      <w:pPr>
        <w:pStyle w:val="Akapitzlist"/>
        <w:spacing w:after="0" w:line="240" w:lineRule="auto"/>
        <w:jc w:val="both"/>
      </w:pPr>
    </w:p>
    <w:p w:rsidR="005750C0" w:rsidRDefault="00912106" w:rsidP="004F1714">
      <w:pPr>
        <w:pStyle w:val="Akapitzlist"/>
        <w:numPr>
          <w:ilvl w:val="1"/>
          <w:numId w:val="1"/>
        </w:numPr>
        <w:spacing w:after="0" w:line="240" w:lineRule="auto"/>
        <w:jc w:val="both"/>
      </w:pPr>
      <w:r>
        <w:t xml:space="preserve">Jeżeli w wyniku zmiany treści specyfikacji istotnych warunków zamówienia nieprowadzącej do zmiany treści ogłoszenia o zamówieniu jest niezbędny dodatkowy czas na wprowadzenie zmian w ofertach, zamawiający przedłuża termin składania ofert i informuje o tym wykonawców, którym przekazano specyfikację istotnych warunków zamówienia, oraz </w:t>
      </w:r>
      <w:r w:rsidR="00B11CB3">
        <w:t>za</w:t>
      </w:r>
      <w:r>
        <w:t xml:space="preserve">mieszcza informację na stronie internetowej </w:t>
      </w:r>
      <w:hyperlink r:id="rId12" w:history="1">
        <w:r w:rsidR="00BA3B84" w:rsidRPr="004316E4">
          <w:rPr>
            <w:rStyle w:val="Hipercze"/>
            <w:rFonts w:ascii="Calibri" w:hAnsi="Calibri" w:cs="Calibri"/>
          </w:rPr>
          <w:t>http://nasza-gmina.org/</w:t>
        </w:r>
      </w:hyperlink>
      <w:r>
        <w:t>.</w:t>
      </w:r>
    </w:p>
    <w:p w:rsidR="00454355" w:rsidRDefault="00454355" w:rsidP="00454355">
      <w:pPr>
        <w:pStyle w:val="Akapitzlist"/>
        <w:spacing w:after="0" w:line="240" w:lineRule="auto"/>
        <w:jc w:val="both"/>
      </w:pPr>
    </w:p>
    <w:p w:rsidR="005750C0" w:rsidRDefault="00912106" w:rsidP="004F1714">
      <w:pPr>
        <w:pStyle w:val="Akapitzlist"/>
        <w:numPr>
          <w:ilvl w:val="1"/>
          <w:numId w:val="1"/>
        </w:numPr>
        <w:spacing w:after="0" w:line="240" w:lineRule="auto"/>
        <w:jc w:val="both"/>
      </w:pPr>
      <w:r w:rsidRPr="005750C0">
        <w:t>Wszelkie zapytania, oświadczenia, zawiadomienia oraz informacje przekazywane będą przez strony postępowania pisemnie, faksem lub e-mailem.</w:t>
      </w:r>
    </w:p>
    <w:p w:rsidR="00454355" w:rsidRDefault="00454355" w:rsidP="00454355">
      <w:pPr>
        <w:pStyle w:val="Akapitzlist"/>
        <w:spacing w:after="0" w:line="240" w:lineRule="auto"/>
        <w:jc w:val="both"/>
      </w:pPr>
    </w:p>
    <w:p w:rsidR="005750C0" w:rsidRDefault="00912106" w:rsidP="004F1714">
      <w:pPr>
        <w:pStyle w:val="Akapitzlist"/>
        <w:numPr>
          <w:ilvl w:val="1"/>
          <w:numId w:val="1"/>
        </w:numPr>
        <w:spacing w:after="0" w:line="240" w:lineRule="auto"/>
        <w:jc w:val="both"/>
      </w:pPr>
      <w:r w:rsidRPr="005750C0">
        <w:lastRenderedPageBreak/>
        <w:t>Oświadczenia, wnioski, zawiadomienia oraz informacje przekazane za pomocą faksu lub e-maila uważa się za złożone w terminie, jeżeli treść dotarła do adresata przed upływem terminu i została niezwłocznie potwierdzona pisemnie.</w:t>
      </w:r>
    </w:p>
    <w:p w:rsidR="00454355" w:rsidRDefault="00454355" w:rsidP="00454355">
      <w:pPr>
        <w:pStyle w:val="Akapitzlist"/>
        <w:spacing w:after="0" w:line="240" w:lineRule="auto"/>
        <w:jc w:val="both"/>
      </w:pPr>
    </w:p>
    <w:p w:rsidR="005750C0" w:rsidRDefault="005750C0" w:rsidP="004F1714">
      <w:pPr>
        <w:pStyle w:val="Akapitzlist"/>
        <w:numPr>
          <w:ilvl w:val="1"/>
          <w:numId w:val="1"/>
        </w:numPr>
        <w:spacing w:after="0" w:line="240" w:lineRule="auto"/>
        <w:jc w:val="both"/>
      </w:pPr>
      <w:r w:rsidRPr="005750C0">
        <w:t xml:space="preserve">Oświadczenia, o których mowa w rozporządzeniu Ministra Rozwoju z dnia 26 lipca 2016 roku w sprawie rodzajów dokumentów, jakich może żądać Zamawiający od Wykonawcy, okresu ich ważności oraz form, w jakich dokumenty te mogą być składane (Dz.U. z 2016 r, poz. 1126), zwanym dalej "rozporządzeniem" składane przez Wykonawcę i inne podmioty, na zdolnościach lub sytuacji których polega Wykonawca na zasadach określonych w art. 22a </w:t>
      </w:r>
      <w:proofErr w:type="spellStart"/>
      <w:r w:rsidRPr="005750C0">
        <w:t>p.z.p</w:t>
      </w:r>
      <w:proofErr w:type="spellEnd"/>
      <w:r w:rsidRPr="005750C0">
        <w:t>. oraz przez podwykonawców, należy złożyć w oryginale.</w:t>
      </w:r>
    </w:p>
    <w:p w:rsidR="00454355" w:rsidRDefault="00454355" w:rsidP="00454355">
      <w:pPr>
        <w:pStyle w:val="Akapitzlist"/>
        <w:spacing w:after="0" w:line="240" w:lineRule="auto"/>
        <w:jc w:val="both"/>
      </w:pPr>
    </w:p>
    <w:p w:rsidR="005750C0" w:rsidRDefault="005750C0" w:rsidP="004F1714">
      <w:pPr>
        <w:pStyle w:val="Akapitzlist"/>
        <w:numPr>
          <w:ilvl w:val="1"/>
          <w:numId w:val="1"/>
        </w:numPr>
        <w:spacing w:after="0" w:line="240" w:lineRule="auto"/>
        <w:jc w:val="both"/>
      </w:pPr>
      <w:r w:rsidRPr="005750C0">
        <w:t>Zobowiązanie, o którym mowa w pkt 9.2.</w:t>
      </w:r>
      <w:r>
        <w:t xml:space="preserve"> SIWZ</w:t>
      </w:r>
      <w:r w:rsidRPr="005750C0">
        <w:t xml:space="preserve"> należy złożyć w formie </w:t>
      </w:r>
      <w:r>
        <w:t>pisemnej (oryginał).</w:t>
      </w:r>
    </w:p>
    <w:p w:rsidR="00454355" w:rsidRDefault="00454355" w:rsidP="00454355">
      <w:pPr>
        <w:pStyle w:val="Akapitzlist"/>
        <w:spacing w:after="0" w:line="240" w:lineRule="auto"/>
        <w:jc w:val="both"/>
      </w:pPr>
    </w:p>
    <w:p w:rsidR="00454355" w:rsidRDefault="005750C0" w:rsidP="00454355">
      <w:pPr>
        <w:pStyle w:val="Akapitzlist"/>
        <w:numPr>
          <w:ilvl w:val="1"/>
          <w:numId w:val="1"/>
        </w:numPr>
        <w:spacing w:after="0" w:line="240" w:lineRule="auto"/>
        <w:jc w:val="both"/>
      </w:pPr>
      <w:r w:rsidRPr="005750C0">
        <w:t>Dokumenty, o których mowa w rozporządzeniu, inne niż oświadczenia, o których mowa powyżej w pkt 11.</w:t>
      </w:r>
      <w:r w:rsidR="0085044A">
        <w:t>10</w:t>
      </w:r>
      <w:r w:rsidRPr="005750C0">
        <w:t>, należy złożyć w oryginale lub kopii poświadczonej za zgodność z oryginałem.</w:t>
      </w:r>
    </w:p>
    <w:p w:rsidR="00454355" w:rsidRDefault="005750C0" w:rsidP="00843312">
      <w:pPr>
        <w:pStyle w:val="Akapitzlist"/>
        <w:spacing w:after="0" w:line="240" w:lineRule="auto"/>
        <w:jc w:val="both"/>
      </w:pPr>
      <w:r w:rsidRPr="005750C0">
        <w:t xml:space="preserve">Poświadczenia za zgodność z oryginałem dokonuje Wykonawca albo podmiot trzeci albo Wykonawca wspólnie ubiegający się o udzielenie zamówienia publicznego, albo podwykonawca - odpowiednio, w zakresie dokumentów, które każdego z nich dotyczą. </w:t>
      </w:r>
    </w:p>
    <w:p w:rsidR="002940FA" w:rsidRDefault="002940FA" w:rsidP="00843312">
      <w:pPr>
        <w:pStyle w:val="Akapitzlist"/>
        <w:spacing w:after="0" w:line="240" w:lineRule="auto"/>
        <w:jc w:val="both"/>
      </w:pPr>
    </w:p>
    <w:p w:rsidR="0085044A" w:rsidRDefault="0085044A" w:rsidP="00081560">
      <w:pPr>
        <w:pStyle w:val="Styl1"/>
        <w:spacing w:after="0" w:line="240" w:lineRule="auto"/>
        <w:jc w:val="both"/>
      </w:pPr>
      <w:r w:rsidRPr="0085044A">
        <w:t>Dokumenty sporządzone w języku obcym są składane wraz z tłumaczeniem na język polski.</w:t>
      </w:r>
    </w:p>
    <w:p w:rsidR="00454355" w:rsidRDefault="00454355" w:rsidP="00454355">
      <w:pPr>
        <w:pStyle w:val="Styl1"/>
        <w:numPr>
          <w:ilvl w:val="0"/>
          <w:numId w:val="0"/>
        </w:numPr>
        <w:spacing w:after="0" w:line="240" w:lineRule="auto"/>
        <w:ind w:left="720"/>
        <w:jc w:val="both"/>
      </w:pPr>
    </w:p>
    <w:p w:rsidR="00A96D61" w:rsidRDefault="00912106" w:rsidP="00081560">
      <w:pPr>
        <w:pStyle w:val="Styl1"/>
        <w:spacing w:after="0" w:line="240" w:lineRule="auto"/>
        <w:jc w:val="both"/>
      </w:pPr>
      <w:r>
        <w:t>Do bezpośredniego kontaktowania się</w:t>
      </w:r>
      <w:r w:rsidR="00C3693E">
        <w:t xml:space="preserve"> z wykonawcami upoważniony</w:t>
      </w:r>
      <w:r w:rsidR="00A96D61">
        <w:t xml:space="preserve"> </w:t>
      </w:r>
      <w:r w:rsidR="00C3693E">
        <w:t>jest</w:t>
      </w:r>
      <w:r w:rsidR="00A96D61">
        <w:t>:</w:t>
      </w:r>
    </w:p>
    <w:p w:rsidR="00ED6AB8" w:rsidRDefault="00ED6AB8" w:rsidP="00ED6AB8">
      <w:pPr>
        <w:pStyle w:val="Styl1"/>
        <w:numPr>
          <w:ilvl w:val="0"/>
          <w:numId w:val="0"/>
        </w:numPr>
        <w:spacing w:after="0" w:line="240" w:lineRule="auto"/>
        <w:ind w:left="720"/>
        <w:jc w:val="both"/>
      </w:pPr>
      <w:r w:rsidRPr="00ED6AB8">
        <w:t>Andrzej Prz</w:t>
      </w:r>
      <w:r w:rsidR="001E6C96">
        <w:t>ybyszewski tel. (014) 6807062</w:t>
      </w:r>
      <w:r w:rsidRPr="00ED6AB8">
        <w:t xml:space="preserve"> – od poniedziałku do piątku w godz. od 8:00 do 15:30</w:t>
      </w:r>
    </w:p>
    <w:p w:rsidR="00454355" w:rsidRDefault="00454355" w:rsidP="007D6FBD">
      <w:pPr>
        <w:spacing w:after="0" w:line="240" w:lineRule="auto"/>
      </w:pPr>
    </w:p>
    <w:p w:rsidR="007D6FBD" w:rsidRDefault="00DD2121" w:rsidP="004F1714">
      <w:pPr>
        <w:pStyle w:val="Akapitzlist"/>
        <w:numPr>
          <w:ilvl w:val="0"/>
          <w:numId w:val="1"/>
        </w:numPr>
        <w:spacing w:after="0" w:line="240" w:lineRule="auto"/>
      </w:pPr>
      <w:r w:rsidRPr="007D6FBD">
        <w:rPr>
          <w:rFonts w:ascii="Arial" w:hAnsi="Arial" w:cs="Arial"/>
          <w:b/>
          <w:bCs/>
          <w:sz w:val="20"/>
          <w:szCs w:val="20"/>
          <w:lang w:eastAsia="pl-PL"/>
        </w:rPr>
        <w:t>WYMAGANIA DOTYCZĄCE WADIUM</w:t>
      </w:r>
    </w:p>
    <w:p w:rsidR="007D6FBD" w:rsidRDefault="007D6FBD" w:rsidP="00C80095">
      <w:pPr>
        <w:pStyle w:val="Akapitzlist"/>
        <w:spacing w:after="0" w:line="240" w:lineRule="auto"/>
      </w:pPr>
    </w:p>
    <w:p w:rsidR="0064553D" w:rsidRPr="00C3693E" w:rsidRDefault="00C3693E" w:rsidP="001B0BDF">
      <w:pPr>
        <w:pStyle w:val="Akapitzlist"/>
        <w:numPr>
          <w:ilvl w:val="1"/>
          <w:numId w:val="1"/>
        </w:numPr>
        <w:spacing w:after="0" w:line="240" w:lineRule="auto"/>
        <w:jc w:val="both"/>
        <w:rPr>
          <w:b/>
          <w:color w:val="FF0000"/>
        </w:rPr>
      </w:pPr>
      <w:r>
        <w:t>Zamawiający nie wymaga wniesienia</w:t>
      </w:r>
      <w:r w:rsidR="0064553D">
        <w:t xml:space="preserve"> wadium</w:t>
      </w:r>
      <w:r>
        <w:t>.</w:t>
      </w:r>
      <w:r w:rsidR="0064553D" w:rsidRPr="00C3693E">
        <w:rPr>
          <w:b/>
          <w:color w:val="FF0000"/>
        </w:rPr>
        <w:t xml:space="preserve"> </w:t>
      </w:r>
    </w:p>
    <w:p w:rsidR="00820E19" w:rsidRDefault="00820E19" w:rsidP="00EB337F">
      <w:pPr>
        <w:spacing w:after="0" w:line="240" w:lineRule="auto"/>
        <w:rPr>
          <w:rFonts w:ascii="Arial" w:hAnsi="Arial" w:cs="Arial"/>
          <w:b/>
          <w:bCs/>
          <w:sz w:val="20"/>
          <w:szCs w:val="20"/>
          <w:lang w:eastAsia="pl-PL"/>
        </w:rPr>
      </w:pPr>
    </w:p>
    <w:p w:rsidR="00342A62" w:rsidRPr="00820E19" w:rsidRDefault="00DD2121" w:rsidP="004F1714">
      <w:pPr>
        <w:pStyle w:val="Akapitzlist"/>
        <w:numPr>
          <w:ilvl w:val="0"/>
          <w:numId w:val="1"/>
        </w:numPr>
        <w:spacing w:after="0" w:line="240" w:lineRule="auto"/>
      </w:pPr>
      <w:r>
        <w:rPr>
          <w:rFonts w:ascii="Arial" w:hAnsi="Arial" w:cs="Arial"/>
          <w:b/>
          <w:bCs/>
          <w:sz w:val="20"/>
          <w:szCs w:val="20"/>
          <w:lang w:eastAsia="pl-PL"/>
        </w:rPr>
        <w:t>TERMIN ZWIĄZANIA OFERTĄ.</w:t>
      </w:r>
    </w:p>
    <w:p w:rsidR="00820E19" w:rsidRDefault="00820E19" w:rsidP="00820E19">
      <w:pPr>
        <w:spacing w:after="0" w:line="240" w:lineRule="auto"/>
      </w:pPr>
    </w:p>
    <w:p w:rsidR="00BF12B6" w:rsidRDefault="00BF12B6" w:rsidP="004F1714">
      <w:pPr>
        <w:pStyle w:val="Akapitzlist"/>
        <w:numPr>
          <w:ilvl w:val="1"/>
          <w:numId w:val="1"/>
        </w:numPr>
        <w:spacing w:after="0" w:line="240" w:lineRule="auto"/>
        <w:jc w:val="both"/>
      </w:pPr>
      <w:r>
        <w:t xml:space="preserve">Wykonawca pozostaje związany ofertą przez okres </w:t>
      </w:r>
      <w:r w:rsidRPr="00BF12B6">
        <w:rPr>
          <w:b/>
        </w:rPr>
        <w:t xml:space="preserve">30 dni. </w:t>
      </w:r>
      <w:r>
        <w:t xml:space="preserve">Bieg terminu związania ofertą rozpoczyna się wraz z upływem terminu składania ofert. </w:t>
      </w:r>
    </w:p>
    <w:p w:rsidR="00454355" w:rsidRDefault="00454355" w:rsidP="00454355">
      <w:pPr>
        <w:pStyle w:val="Akapitzlist"/>
        <w:spacing w:after="0" w:line="240" w:lineRule="auto"/>
        <w:jc w:val="both"/>
      </w:pPr>
    </w:p>
    <w:p w:rsidR="00BF12B6" w:rsidRDefault="00BF12B6" w:rsidP="004F1714">
      <w:pPr>
        <w:pStyle w:val="Akapitzlist"/>
        <w:numPr>
          <w:ilvl w:val="1"/>
          <w:numId w:val="1"/>
        </w:numPr>
        <w:spacing w:after="0" w:line="240" w:lineRule="auto"/>
        <w:jc w:val="both"/>
      </w:pPr>
      <w: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454355" w:rsidRDefault="00454355" w:rsidP="00454355">
      <w:pPr>
        <w:pStyle w:val="Akapitzlist"/>
        <w:spacing w:after="0" w:line="240" w:lineRule="auto"/>
        <w:jc w:val="both"/>
      </w:pPr>
    </w:p>
    <w:p w:rsidR="00820E19" w:rsidRDefault="00BF12B6" w:rsidP="004F1714">
      <w:pPr>
        <w:pStyle w:val="Akapitzlist"/>
        <w:numPr>
          <w:ilvl w:val="1"/>
          <w:numId w:val="1"/>
        </w:numPr>
        <w:spacing w:after="0" w:line="240" w:lineRule="auto"/>
        <w:jc w:val="both"/>
      </w:pPr>
      <w:r>
        <w:t>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F02239" w:rsidRDefault="00F02239" w:rsidP="00F02239">
      <w:pPr>
        <w:spacing w:after="0" w:line="240" w:lineRule="auto"/>
      </w:pPr>
    </w:p>
    <w:p w:rsidR="001447CC" w:rsidRPr="001447CC" w:rsidRDefault="00DD2121" w:rsidP="004F1714">
      <w:pPr>
        <w:pStyle w:val="Akapitzlist"/>
        <w:numPr>
          <w:ilvl w:val="0"/>
          <w:numId w:val="1"/>
        </w:numPr>
        <w:spacing w:after="0" w:line="240" w:lineRule="auto"/>
        <w:jc w:val="both"/>
      </w:pPr>
      <w:r w:rsidRPr="00F02239">
        <w:rPr>
          <w:rFonts w:ascii="Arial" w:hAnsi="Arial" w:cs="Arial"/>
          <w:b/>
          <w:bCs/>
          <w:sz w:val="20"/>
          <w:szCs w:val="20"/>
          <w:lang w:eastAsia="pl-PL"/>
        </w:rPr>
        <w:t>O</w:t>
      </w:r>
      <w:r w:rsidR="008239D3">
        <w:rPr>
          <w:rFonts w:ascii="Arial" w:hAnsi="Arial" w:cs="Arial"/>
          <w:b/>
          <w:bCs/>
          <w:sz w:val="20"/>
          <w:szCs w:val="20"/>
          <w:lang w:eastAsia="pl-PL"/>
        </w:rPr>
        <w:t>PIS SPOSOBU PRZYGOTOWANIA OFERT</w:t>
      </w:r>
    </w:p>
    <w:p w:rsidR="001447CC" w:rsidRPr="001447CC" w:rsidRDefault="001447CC" w:rsidP="00994F6A">
      <w:pPr>
        <w:spacing w:after="0" w:line="240" w:lineRule="auto"/>
        <w:ind w:left="360"/>
        <w:jc w:val="both"/>
      </w:pPr>
    </w:p>
    <w:p w:rsidR="001447CC" w:rsidRDefault="001447CC" w:rsidP="004F1714">
      <w:pPr>
        <w:pStyle w:val="Akapitzlist"/>
        <w:numPr>
          <w:ilvl w:val="1"/>
          <w:numId w:val="1"/>
        </w:numPr>
        <w:spacing w:after="0" w:line="240" w:lineRule="auto"/>
        <w:jc w:val="both"/>
      </w:pPr>
      <w:r>
        <w:t>Wykonawca może złożyć tylko jedną ofertę.</w:t>
      </w:r>
    </w:p>
    <w:p w:rsidR="00454355" w:rsidRDefault="00454355" w:rsidP="00454355">
      <w:pPr>
        <w:pStyle w:val="Akapitzlist"/>
        <w:spacing w:after="0" w:line="240" w:lineRule="auto"/>
        <w:jc w:val="both"/>
      </w:pPr>
    </w:p>
    <w:p w:rsidR="001447CC" w:rsidRPr="001447CC" w:rsidRDefault="001447CC" w:rsidP="004F1714">
      <w:pPr>
        <w:pStyle w:val="Akapitzlist"/>
        <w:numPr>
          <w:ilvl w:val="1"/>
          <w:numId w:val="1"/>
        </w:numPr>
        <w:spacing w:after="0" w:line="240" w:lineRule="auto"/>
        <w:jc w:val="both"/>
      </w:pPr>
      <w:r>
        <w:t xml:space="preserve">Ofertę stanowi wypełniony </w:t>
      </w:r>
      <w:r w:rsidRPr="00994F6A">
        <w:rPr>
          <w:b/>
        </w:rPr>
        <w:t>Formularz oferty</w:t>
      </w:r>
      <w:r w:rsidR="00025C22">
        <w:rPr>
          <w:b/>
        </w:rPr>
        <w:t xml:space="preserve"> </w:t>
      </w:r>
      <w:r w:rsidR="00783C47">
        <w:rPr>
          <w:b/>
        </w:rPr>
        <w:t xml:space="preserve">- </w:t>
      </w:r>
      <w:r w:rsidR="00025C22" w:rsidRPr="00025C22">
        <w:rPr>
          <w:b/>
        </w:rPr>
        <w:t>Rozdział II</w:t>
      </w:r>
      <w:r w:rsidRPr="00025C22">
        <w:rPr>
          <w:b/>
        </w:rPr>
        <w:t xml:space="preserve"> do SIWZ</w:t>
      </w:r>
    </w:p>
    <w:p w:rsidR="00454355" w:rsidRDefault="00454355" w:rsidP="00454355">
      <w:pPr>
        <w:pStyle w:val="Akapitzlist"/>
        <w:spacing w:after="0" w:line="240" w:lineRule="auto"/>
        <w:jc w:val="both"/>
      </w:pPr>
    </w:p>
    <w:p w:rsidR="00254C59" w:rsidRPr="00E77729" w:rsidRDefault="001447CC" w:rsidP="004F1714">
      <w:pPr>
        <w:pStyle w:val="Akapitzlist"/>
        <w:numPr>
          <w:ilvl w:val="1"/>
          <w:numId w:val="1"/>
        </w:numPr>
        <w:spacing w:after="0" w:line="240" w:lineRule="auto"/>
        <w:jc w:val="both"/>
        <w:rPr>
          <w:b/>
          <w:sz w:val="24"/>
          <w:szCs w:val="24"/>
          <w:u w:val="single"/>
        </w:rPr>
      </w:pPr>
      <w:r w:rsidRPr="00E77729">
        <w:rPr>
          <w:b/>
          <w:sz w:val="24"/>
          <w:szCs w:val="24"/>
          <w:u w:val="single"/>
        </w:rPr>
        <w:t>Wraz z OFERTĄ powinny być złożone:</w:t>
      </w:r>
    </w:p>
    <w:p w:rsidR="00454355" w:rsidRDefault="00454355" w:rsidP="00454355">
      <w:pPr>
        <w:spacing w:after="0" w:line="240" w:lineRule="auto"/>
        <w:jc w:val="both"/>
      </w:pPr>
    </w:p>
    <w:p w:rsidR="00254C59" w:rsidRDefault="001447CC" w:rsidP="004F1714">
      <w:pPr>
        <w:pStyle w:val="Akapitzlist"/>
        <w:numPr>
          <w:ilvl w:val="0"/>
          <w:numId w:val="9"/>
        </w:numPr>
        <w:spacing w:after="0" w:line="240" w:lineRule="auto"/>
        <w:jc w:val="both"/>
      </w:pPr>
      <w:r w:rsidRPr="00994F6A">
        <w:rPr>
          <w:b/>
        </w:rPr>
        <w:t>OŚWIADCZENIA</w:t>
      </w:r>
      <w:r>
        <w:t xml:space="preserve"> wyma</w:t>
      </w:r>
      <w:r w:rsidR="006E391A">
        <w:t>gane postanowieniami pkt 8.1 SIWZ</w:t>
      </w:r>
      <w:r>
        <w:t>;</w:t>
      </w:r>
    </w:p>
    <w:p w:rsidR="00454355" w:rsidRDefault="00454355" w:rsidP="00454355">
      <w:pPr>
        <w:pStyle w:val="Akapitzlist"/>
        <w:spacing w:after="0" w:line="240" w:lineRule="auto"/>
        <w:ind w:left="1080"/>
        <w:jc w:val="both"/>
      </w:pPr>
    </w:p>
    <w:p w:rsidR="00254C59" w:rsidRDefault="001447CC" w:rsidP="004F1714">
      <w:pPr>
        <w:pStyle w:val="Akapitzlist"/>
        <w:numPr>
          <w:ilvl w:val="0"/>
          <w:numId w:val="9"/>
        </w:numPr>
        <w:spacing w:after="0" w:line="240" w:lineRule="auto"/>
        <w:jc w:val="both"/>
      </w:pPr>
      <w:r w:rsidRPr="00994F6A">
        <w:rPr>
          <w:b/>
        </w:rPr>
        <w:t>Zobowiązania wymagane postanowien</w:t>
      </w:r>
      <w:r w:rsidR="006E391A" w:rsidRPr="00994F6A">
        <w:rPr>
          <w:b/>
        </w:rPr>
        <w:t>iami</w:t>
      </w:r>
      <w:r w:rsidR="006E391A">
        <w:t xml:space="preserve"> pkt 9.2. SIWZ (jeżeli dotyczą)</w:t>
      </w:r>
      <w:r>
        <w:t>;</w:t>
      </w:r>
    </w:p>
    <w:p w:rsidR="00454355" w:rsidRDefault="00454355" w:rsidP="00454355">
      <w:pPr>
        <w:spacing w:after="0" w:line="240" w:lineRule="auto"/>
        <w:jc w:val="both"/>
      </w:pPr>
    </w:p>
    <w:p w:rsidR="00254C59" w:rsidRDefault="001447CC" w:rsidP="004F1714">
      <w:pPr>
        <w:pStyle w:val="Akapitzlist"/>
        <w:numPr>
          <w:ilvl w:val="0"/>
          <w:numId w:val="9"/>
        </w:numPr>
        <w:spacing w:after="0" w:line="240" w:lineRule="auto"/>
        <w:jc w:val="both"/>
        <w:rPr>
          <w:b/>
        </w:rPr>
      </w:pPr>
      <w:r w:rsidRPr="00994F6A">
        <w:rPr>
          <w:b/>
        </w:rPr>
        <w:t>Pełnomocnictwo</w:t>
      </w:r>
      <w:r>
        <w:t xml:space="preserve"> do reprezentowania wszystkich Wykonawców wspólnie ubiegających się o udzielenie zamówienia, ewentualnie umowa o współdziałaniu, z której będzie wynikać przedmiotowe pełnomocnictwo. Pełnomocnik może być ustanowiony do reprezentowania Wykonawców w postępowaniu albo do reprezentowania w postępowaniu i zawarcia umowy. </w:t>
      </w:r>
      <w:r w:rsidRPr="006E391A">
        <w:rPr>
          <w:b/>
        </w:rPr>
        <w:t>Pełnomocnictwo winno być załączone w formie oryginału lub notarialnie poświadczonej kopii.</w:t>
      </w:r>
    </w:p>
    <w:p w:rsidR="00454355" w:rsidRPr="00454355" w:rsidRDefault="00454355" w:rsidP="00454355">
      <w:pPr>
        <w:spacing w:after="0" w:line="240" w:lineRule="auto"/>
        <w:jc w:val="both"/>
        <w:rPr>
          <w:b/>
        </w:rPr>
      </w:pPr>
    </w:p>
    <w:p w:rsidR="00171435" w:rsidRDefault="001447CC" w:rsidP="001E6C96">
      <w:pPr>
        <w:pStyle w:val="Akapitzlist"/>
        <w:numPr>
          <w:ilvl w:val="0"/>
          <w:numId w:val="9"/>
        </w:numPr>
        <w:spacing w:after="0" w:line="240" w:lineRule="auto"/>
        <w:jc w:val="both"/>
      </w:pPr>
      <w:r w:rsidRPr="00254C59">
        <w:rPr>
          <w:b/>
        </w:rPr>
        <w:t>UWAGA:</w:t>
      </w:r>
      <w:r>
        <w:t xml:space="preserve"> Dokumenty, z których wynika prawo do podpisania oferty (oryginał lub kopia potwie</w:t>
      </w:r>
      <w:r w:rsidR="006E391A">
        <w:t>rdzona za zgodność z oryginałem</w:t>
      </w:r>
      <w:r>
        <w:t xml:space="preserve">) względnie do podpisania innych dokumentów składanych wraz z ofertą, chyba, że Zamawiający może je uzyskać w szczególności za pomocą bezpłatnych i ogólnodostępnych baz danych, w szczególności rejestrów publicznych w rozumieniu ustawy z dnia 17 lutego 2005 roku o informatyzacji działalności podmiotów realizujących zadania publiczne </w:t>
      </w:r>
      <w:r w:rsidR="001C0C55" w:rsidRPr="00CF798D">
        <w:t>(</w:t>
      </w:r>
      <w:proofErr w:type="spellStart"/>
      <w:r w:rsidR="001C0C55">
        <w:t>t.j</w:t>
      </w:r>
      <w:proofErr w:type="spellEnd"/>
      <w:r w:rsidR="001C0C55">
        <w:t xml:space="preserve">. </w:t>
      </w:r>
      <w:r w:rsidR="001922A4">
        <w:t>Dz. U. z 2020</w:t>
      </w:r>
      <w:r w:rsidR="001C0C55" w:rsidRPr="00CF798D">
        <w:t xml:space="preserve"> r. poz. </w:t>
      </w:r>
      <w:r w:rsidR="001922A4">
        <w:t>346 ze zm.</w:t>
      </w:r>
      <w:r w:rsidR="001C0C55" w:rsidRPr="00CF798D">
        <w:t>)</w:t>
      </w:r>
      <w:r w:rsidR="001C0C55">
        <w:t xml:space="preserve">, </w:t>
      </w:r>
      <w:r>
        <w:t>a Wykonawca wskazał to wraz ze złożeniem oferty.</w:t>
      </w:r>
      <w:r w:rsidR="00783C47">
        <w:t xml:space="preserve"> W przypadku podpisania oferty przez pełnomocnika Wykonawcy do oferty należy złożyć pełnomocnictwo. </w:t>
      </w:r>
      <w:r w:rsidR="00783C47" w:rsidRPr="006E391A">
        <w:rPr>
          <w:b/>
        </w:rPr>
        <w:t>Pełnomocnictwo winno być załączone w formie oryginału lub notarialnie poświadczonej kopii.</w:t>
      </w:r>
    </w:p>
    <w:p w:rsidR="00454355" w:rsidRDefault="00454355" w:rsidP="00454355">
      <w:pPr>
        <w:pStyle w:val="Styl1"/>
        <w:numPr>
          <w:ilvl w:val="0"/>
          <w:numId w:val="0"/>
        </w:numPr>
        <w:spacing w:after="0" w:line="240" w:lineRule="auto"/>
        <w:ind w:left="720"/>
        <w:jc w:val="both"/>
      </w:pPr>
    </w:p>
    <w:p w:rsidR="00994F6A" w:rsidRDefault="001447CC" w:rsidP="00A012E5">
      <w:pPr>
        <w:pStyle w:val="Styl1"/>
        <w:spacing w:after="0" w:line="240" w:lineRule="auto"/>
        <w:jc w:val="both"/>
      </w:pPr>
      <w: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p>
    <w:p w:rsidR="00454355" w:rsidRDefault="00454355" w:rsidP="00454355">
      <w:pPr>
        <w:pStyle w:val="Styl1"/>
        <w:numPr>
          <w:ilvl w:val="0"/>
          <w:numId w:val="0"/>
        </w:numPr>
        <w:spacing w:after="0" w:line="240" w:lineRule="auto"/>
        <w:ind w:left="720"/>
        <w:jc w:val="both"/>
      </w:pPr>
    </w:p>
    <w:p w:rsidR="00254C59" w:rsidRDefault="001447CC" w:rsidP="00A012E5">
      <w:pPr>
        <w:pStyle w:val="Styl1"/>
        <w:spacing w:after="0" w:line="240" w:lineRule="auto"/>
        <w:jc w:val="both"/>
      </w:pPr>
      <w:r>
        <w:t>Oferta oraz pozostałe oświadczenia i dokumenty, dla których Zamawiający określił wzory w formie formularzy, powinny być sporządzone zgodn</w:t>
      </w:r>
      <w:r w:rsidR="00183808">
        <w:t>ie z tymi wzorami, co do treści.</w:t>
      </w:r>
    </w:p>
    <w:p w:rsidR="00454355" w:rsidRDefault="00454355" w:rsidP="00454355">
      <w:pPr>
        <w:pStyle w:val="Akapitzlist"/>
        <w:spacing w:after="0" w:line="240" w:lineRule="auto"/>
        <w:jc w:val="both"/>
      </w:pPr>
    </w:p>
    <w:p w:rsidR="00254C59" w:rsidRDefault="001447CC" w:rsidP="004F1714">
      <w:pPr>
        <w:pStyle w:val="Akapitzlist"/>
        <w:numPr>
          <w:ilvl w:val="1"/>
          <w:numId w:val="1"/>
        </w:numPr>
        <w:spacing w:after="0" w:line="240" w:lineRule="auto"/>
        <w:jc w:val="both"/>
      </w:pPr>
      <w:r>
        <w:t>Oferta powinna być sporządzona w języku polskim, z zachowaniem formy pisemnej pod rygorem nieważności. Każdy dokument składający się na ofertę powinien być czytelny.</w:t>
      </w:r>
    </w:p>
    <w:p w:rsidR="00454355" w:rsidRDefault="00454355" w:rsidP="00454355">
      <w:pPr>
        <w:pStyle w:val="Akapitzlist"/>
        <w:spacing w:after="0" w:line="240" w:lineRule="auto"/>
        <w:jc w:val="both"/>
      </w:pPr>
    </w:p>
    <w:p w:rsidR="00254C59" w:rsidRDefault="001447CC" w:rsidP="004F1714">
      <w:pPr>
        <w:pStyle w:val="Akapitzlist"/>
        <w:numPr>
          <w:ilvl w:val="1"/>
          <w:numId w:val="1"/>
        </w:numPr>
        <w:spacing w:after="0" w:line="240" w:lineRule="auto"/>
        <w:jc w:val="both"/>
      </w:pPr>
      <w:r>
        <w:t xml:space="preserve">Zaleca się aby wszystkie strony oferty i załączników były ponumerowane i parafowane. Brak ponumerowania i parafowania nie skutkuje odrzuceniem oferty. </w:t>
      </w:r>
    </w:p>
    <w:p w:rsidR="00454355" w:rsidRDefault="00454355" w:rsidP="00454355">
      <w:pPr>
        <w:pStyle w:val="Akapitzlist"/>
        <w:spacing w:after="0" w:line="240" w:lineRule="auto"/>
        <w:jc w:val="both"/>
      </w:pPr>
    </w:p>
    <w:p w:rsidR="00254C59" w:rsidRPr="00994F6A" w:rsidRDefault="001447CC" w:rsidP="004F1714">
      <w:pPr>
        <w:pStyle w:val="Akapitzlist"/>
        <w:numPr>
          <w:ilvl w:val="1"/>
          <w:numId w:val="1"/>
        </w:numPr>
        <w:spacing w:after="0" w:line="240" w:lineRule="auto"/>
        <w:jc w:val="both"/>
      </w:pPr>
      <w:r w:rsidRPr="00994F6A">
        <w:t>Każda poprawka w treści oferty, a w szczególności każde przerobienie, przekreślenie, uzupełnienie, nadpisanie, etc. powinno być parafowane przez Wykonawcę, w przeciwnym razie nie będzie uwzględnione.</w:t>
      </w:r>
    </w:p>
    <w:p w:rsidR="00454355" w:rsidRDefault="00454355" w:rsidP="00454355">
      <w:pPr>
        <w:pStyle w:val="Akapitzlist"/>
        <w:spacing w:after="0" w:line="240" w:lineRule="auto"/>
        <w:jc w:val="both"/>
      </w:pPr>
    </w:p>
    <w:p w:rsidR="00254C59" w:rsidRPr="00994F6A" w:rsidRDefault="001447CC" w:rsidP="004F1714">
      <w:pPr>
        <w:pStyle w:val="Akapitzlist"/>
        <w:numPr>
          <w:ilvl w:val="1"/>
          <w:numId w:val="1"/>
        </w:numPr>
        <w:spacing w:after="0" w:line="240" w:lineRule="auto"/>
        <w:jc w:val="both"/>
      </w:pPr>
      <w:r w:rsidRPr="00994F6A">
        <w:t xml:space="preserve">Zamawiający informuje, iż zgodnie z art. 8 ust. 3 </w:t>
      </w:r>
      <w:proofErr w:type="spellStart"/>
      <w:r w:rsidRPr="00994F6A">
        <w:t>p.z.p</w:t>
      </w:r>
      <w:proofErr w:type="spellEnd"/>
      <w:r w:rsidRPr="00994F6A">
        <w:t xml:space="preserve">.,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Wykonawca nie może zastrzec informacji, o których mowa w art. 86 ust. 4 </w:t>
      </w:r>
      <w:proofErr w:type="spellStart"/>
      <w:r w:rsidRPr="00994F6A">
        <w:t>p.z.p</w:t>
      </w:r>
      <w:proofErr w:type="spellEnd"/>
      <w:r w:rsidRPr="00994F6A">
        <w:t>.</w:t>
      </w:r>
    </w:p>
    <w:p w:rsidR="00454355" w:rsidRDefault="00454355" w:rsidP="00454355">
      <w:pPr>
        <w:pStyle w:val="Akapitzlist"/>
        <w:spacing w:after="0" w:line="240" w:lineRule="auto"/>
        <w:jc w:val="both"/>
      </w:pPr>
    </w:p>
    <w:p w:rsidR="00254C59" w:rsidRPr="00994F6A" w:rsidRDefault="001447CC" w:rsidP="004F1714">
      <w:pPr>
        <w:pStyle w:val="Akapitzlist"/>
        <w:numPr>
          <w:ilvl w:val="1"/>
          <w:numId w:val="1"/>
        </w:numPr>
        <w:spacing w:after="0" w:line="240" w:lineRule="auto"/>
        <w:jc w:val="both"/>
      </w:pPr>
      <w:r w:rsidRPr="00994F6A">
        <w:t xml:space="preserve">Wszelkie informacje stanowiące tajemnicę przedsiębiorstwa w rozumieniu ustawy z dnia 16 kwietnia 1993 roku o zwalczaniu nieuczciwej konkurencji </w:t>
      </w:r>
      <w:r w:rsidR="0090243E" w:rsidRPr="00994F6A">
        <w:t>(</w:t>
      </w:r>
      <w:proofErr w:type="spellStart"/>
      <w:r w:rsidR="0090243E">
        <w:t>t.j</w:t>
      </w:r>
      <w:proofErr w:type="spellEnd"/>
      <w:r w:rsidR="0090243E">
        <w:t xml:space="preserve">. </w:t>
      </w:r>
      <w:r w:rsidR="0090243E" w:rsidRPr="00994F6A">
        <w:t>Dz.U. 20</w:t>
      </w:r>
      <w:r w:rsidR="00C01A92">
        <w:t>20</w:t>
      </w:r>
      <w:r w:rsidR="0090243E">
        <w:t>r. p</w:t>
      </w:r>
      <w:r w:rsidR="0090243E" w:rsidRPr="00994F6A">
        <w:t xml:space="preserve">oz. </w:t>
      </w:r>
      <w:r w:rsidR="00C01A92">
        <w:t>1913</w:t>
      </w:r>
      <w:r w:rsidR="0090243E" w:rsidRPr="00994F6A">
        <w:t>)</w:t>
      </w:r>
      <w:r w:rsidRPr="00994F6A">
        <w:t xml:space="preserve">, które Wykonawca pragnie zastrzec jako tajemnicę przedsiębiorstwa, winny być załączone w osobnym opakowaniu, w sposób umożliwiający łatwe od niej odłączenie i opatrzone napisem: "Informacje </w:t>
      </w:r>
      <w:r w:rsidRPr="00994F6A">
        <w:lastRenderedPageBreak/>
        <w:t>stanowiące tajemnicę przedsiębiorstwa - nie udostępniać", z zachowaniem kolejności numerowania stron oferty.</w:t>
      </w:r>
    </w:p>
    <w:p w:rsidR="00454355" w:rsidRDefault="00454355" w:rsidP="00994F6A">
      <w:pPr>
        <w:pStyle w:val="Akapitzlist"/>
        <w:spacing w:after="0" w:line="240" w:lineRule="auto"/>
        <w:jc w:val="both"/>
        <w:rPr>
          <w:b/>
        </w:rPr>
      </w:pPr>
    </w:p>
    <w:p w:rsidR="00254C59" w:rsidRPr="00994F6A" w:rsidRDefault="001447CC" w:rsidP="00994F6A">
      <w:pPr>
        <w:pStyle w:val="Akapitzlist"/>
        <w:spacing w:after="0" w:line="240" w:lineRule="auto"/>
        <w:jc w:val="both"/>
      </w:pPr>
      <w:r w:rsidRPr="00994F6A">
        <w:rPr>
          <w:b/>
        </w:rPr>
        <w:t>Uwaga:</w:t>
      </w:r>
      <w:r w:rsidRPr="00994F6A">
        <w:t xml:space="preserve"> W przypadku braku wykazania (złożenia właściwego uzasadnienia w terminie składania ofert), iż zastrzeżone dane stanowią tajemnicę przedsiębiorstwa, Zamawiający uzna, iż nie została spełniona przesłanka podjęcia niezbędnych działań w celu zachowania ich poufności i dane te staną się jawne od momentu otwarcia ofert.</w:t>
      </w:r>
    </w:p>
    <w:p w:rsidR="00454355" w:rsidRDefault="00454355" w:rsidP="00454355">
      <w:pPr>
        <w:pStyle w:val="Akapitzlist"/>
        <w:spacing w:after="0" w:line="240" w:lineRule="auto"/>
        <w:jc w:val="both"/>
      </w:pPr>
    </w:p>
    <w:p w:rsidR="00454355" w:rsidRDefault="00254C59" w:rsidP="004F1714">
      <w:pPr>
        <w:pStyle w:val="Akapitzlist"/>
        <w:numPr>
          <w:ilvl w:val="1"/>
          <w:numId w:val="1"/>
        </w:numPr>
        <w:spacing w:after="0" w:line="240" w:lineRule="auto"/>
        <w:jc w:val="both"/>
      </w:pPr>
      <w:r w:rsidRPr="00994F6A">
        <w:t>O</w:t>
      </w:r>
      <w:r w:rsidR="001447CC" w:rsidRPr="00994F6A">
        <w:t xml:space="preserve">fertę wraz z oświadczeniami i dokumentami należy sporządzić i złożyć w jednym egzemplarzu. Ofertę należy umieścić w zamkniętym opakowaniu, uniemożliwiającym </w:t>
      </w:r>
      <w:r w:rsidR="001447CC">
        <w:t>odczytanie jego zawartości bez uszkodzenia tego opakowania. Opakowanie powinno być oznaczone nazwą (firmą) i adresem Wykonawcy, zaadresowane następująco:</w:t>
      </w:r>
    </w:p>
    <w:p w:rsidR="00454355" w:rsidRDefault="00454355" w:rsidP="00994F6A">
      <w:pPr>
        <w:spacing w:after="0" w:line="240" w:lineRule="auto"/>
        <w:jc w:val="both"/>
      </w:pPr>
    </w:p>
    <w:p w:rsidR="002874C5" w:rsidRPr="002874C5" w:rsidRDefault="002874C5" w:rsidP="002874C5">
      <w:pPr>
        <w:jc w:val="center"/>
        <w:rPr>
          <w:b/>
          <w:color w:val="000000"/>
        </w:rPr>
      </w:pPr>
      <w:r w:rsidRPr="002874C5">
        <w:rPr>
          <w:b/>
          <w:color w:val="000000"/>
        </w:rPr>
        <w:t xml:space="preserve">Stowarzyszenie „Nasza Gmina” </w:t>
      </w:r>
    </w:p>
    <w:p w:rsidR="002874C5" w:rsidRPr="002874C5" w:rsidRDefault="002874C5" w:rsidP="002874C5">
      <w:pPr>
        <w:jc w:val="center"/>
        <w:rPr>
          <w:b/>
          <w:color w:val="000000"/>
        </w:rPr>
      </w:pPr>
      <w:r w:rsidRPr="002874C5">
        <w:rPr>
          <w:b/>
          <w:color w:val="000000"/>
        </w:rPr>
        <w:t>Adres do korespondencji:</w:t>
      </w:r>
    </w:p>
    <w:p w:rsidR="002874C5" w:rsidRDefault="002874C5" w:rsidP="002874C5">
      <w:pPr>
        <w:jc w:val="center"/>
        <w:rPr>
          <w:b/>
          <w:color w:val="000000"/>
        </w:rPr>
      </w:pPr>
      <w:r w:rsidRPr="002874C5">
        <w:rPr>
          <w:b/>
          <w:color w:val="000000"/>
        </w:rPr>
        <w:t>Pień 41</w:t>
      </w:r>
      <w:r>
        <w:rPr>
          <w:b/>
          <w:color w:val="000000"/>
        </w:rPr>
        <w:t xml:space="preserve">, </w:t>
      </w:r>
      <w:r w:rsidRPr="002874C5">
        <w:rPr>
          <w:b/>
          <w:color w:val="000000"/>
        </w:rPr>
        <w:t>39-310 Radomyśl Wielki</w:t>
      </w:r>
    </w:p>
    <w:p w:rsidR="007A398A" w:rsidRPr="00BD3000" w:rsidRDefault="007A398A" w:rsidP="002874C5">
      <w:pPr>
        <w:jc w:val="center"/>
        <w:rPr>
          <w:color w:val="000000"/>
        </w:rPr>
      </w:pPr>
      <w:r w:rsidRPr="00BD3000">
        <w:rPr>
          <w:color w:val="000000"/>
        </w:rPr>
        <w:t>oraz opisać</w:t>
      </w:r>
    </w:p>
    <w:p w:rsidR="007A398A" w:rsidRDefault="007A398A" w:rsidP="00994F6A">
      <w:pPr>
        <w:jc w:val="center"/>
        <w:rPr>
          <w:color w:val="000000"/>
        </w:rPr>
      </w:pPr>
      <w:r w:rsidRPr="00BD3000">
        <w:rPr>
          <w:b/>
          <w:color w:val="000000"/>
        </w:rPr>
        <w:t>Oferta na</w:t>
      </w:r>
      <w:r w:rsidRPr="00BD3000">
        <w:rPr>
          <w:color w:val="000000"/>
        </w:rPr>
        <w:t>:</w:t>
      </w:r>
    </w:p>
    <w:p w:rsidR="0050530C" w:rsidRDefault="009F2338" w:rsidP="007A1A7D">
      <w:pPr>
        <w:jc w:val="center"/>
        <w:rPr>
          <w:b/>
        </w:rPr>
      </w:pPr>
      <w:r w:rsidRPr="00FC385D">
        <w:rPr>
          <w:b/>
        </w:rPr>
        <w:t>„Organizacja wyżywienia dla  uczestników projektu Dziennego Domu Pomocy w Radomyślu Wielkim- usługa cateringu”</w:t>
      </w:r>
    </w:p>
    <w:p w:rsidR="00DE2765" w:rsidRPr="007A1A7D" w:rsidRDefault="007A398A" w:rsidP="007A1A7D">
      <w:pPr>
        <w:jc w:val="center"/>
        <w:rPr>
          <w:b/>
          <w:color w:val="000000"/>
          <w:shd w:val="clear" w:color="auto" w:fill="FFFF00"/>
        </w:rPr>
      </w:pPr>
      <w:r w:rsidRPr="00BD3000">
        <w:rPr>
          <w:b/>
          <w:color w:val="000000"/>
          <w:shd w:val="clear" w:color="auto" w:fill="FFFF00"/>
        </w:rPr>
        <w:t xml:space="preserve">Nie otwierać przed </w:t>
      </w:r>
      <w:r w:rsidR="005B373B">
        <w:rPr>
          <w:b/>
          <w:color w:val="000000"/>
          <w:shd w:val="clear" w:color="auto" w:fill="FFFF00"/>
        </w:rPr>
        <w:t>08</w:t>
      </w:r>
      <w:r w:rsidR="009E64E7">
        <w:rPr>
          <w:b/>
          <w:color w:val="000000"/>
          <w:shd w:val="clear" w:color="auto" w:fill="FFFF00"/>
        </w:rPr>
        <w:t>.</w:t>
      </w:r>
      <w:r w:rsidR="005B373B">
        <w:rPr>
          <w:b/>
          <w:color w:val="000000"/>
          <w:shd w:val="clear" w:color="auto" w:fill="FFFF00"/>
        </w:rPr>
        <w:t>01</w:t>
      </w:r>
      <w:r w:rsidR="00B2670F">
        <w:rPr>
          <w:b/>
          <w:color w:val="000000"/>
          <w:shd w:val="clear" w:color="auto" w:fill="FFFF00"/>
        </w:rPr>
        <w:t>.20</w:t>
      </w:r>
      <w:r w:rsidR="002874C5">
        <w:rPr>
          <w:b/>
          <w:color w:val="000000"/>
          <w:shd w:val="clear" w:color="auto" w:fill="FFFF00"/>
        </w:rPr>
        <w:t>2</w:t>
      </w:r>
      <w:r w:rsidR="00F04F72">
        <w:rPr>
          <w:b/>
          <w:color w:val="000000"/>
          <w:shd w:val="clear" w:color="auto" w:fill="FFFF00"/>
        </w:rPr>
        <w:t>1</w:t>
      </w:r>
      <w:r w:rsidRPr="004D5578">
        <w:rPr>
          <w:b/>
          <w:color w:val="FF0000"/>
          <w:shd w:val="clear" w:color="auto" w:fill="FFFF00"/>
        </w:rPr>
        <w:t xml:space="preserve"> </w:t>
      </w:r>
      <w:r w:rsidR="00B2670F">
        <w:rPr>
          <w:b/>
          <w:color w:val="000000"/>
          <w:shd w:val="clear" w:color="auto" w:fill="FFFF00"/>
        </w:rPr>
        <w:t>r. godz. 1</w:t>
      </w:r>
      <w:r w:rsidR="007B17E9">
        <w:rPr>
          <w:b/>
          <w:color w:val="000000"/>
          <w:shd w:val="clear" w:color="auto" w:fill="FFFF00"/>
        </w:rPr>
        <w:t>0</w:t>
      </w:r>
      <w:r w:rsidR="0040015C">
        <w:rPr>
          <w:b/>
          <w:color w:val="000000"/>
          <w:shd w:val="clear" w:color="auto" w:fill="FFFF00"/>
        </w:rPr>
        <w:t>:</w:t>
      </w:r>
      <w:r w:rsidR="005B373B">
        <w:rPr>
          <w:b/>
          <w:color w:val="000000"/>
          <w:shd w:val="clear" w:color="auto" w:fill="FFFF00"/>
        </w:rPr>
        <w:t>15</w:t>
      </w:r>
      <w:r w:rsidR="007A1A7D">
        <w:rPr>
          <w:b/>
          <w:color w:val="000000"/>
          <w:shd w:val="clear" w:color="auto" w:fill="FFFF00"/>
        </w:rPr>
        <w:t>.</w:t>
      </w:r>
    </w:p>
    <w:p w:rsidR="00342A62" w:rsidRDefault="001447CC" w:rsidP="004F1714">
      <w:pPr>
        <w:pStyle w:val="Akapitzlist"/>
        <w:numPr>
          <w:ilvl w:val="1"/>
          <w:numId w:val="1"/>
        </w:numPr>
        <w:spacing w:after="0" w:line="240" w:lineRule="auto"/>
        <w:jc w:val="both"/>
      </w:pPr>
      <w:r>
        <w:t>Przed upływem terminu składania ofert, Wykonawca może wprowadzić zmiany do złożonej oferty lub wycofać ofertę. Oświadczenia o wprowadzonych zmianach lub wycofaniu oferty powinny być doręczone Zamawiającemu na piśmie pod rygorem nieważności przed upływem terminu składania ofert. Oświadczenia powinny być opakowane tak, jak oferta, a opakowanie powinno zawierać odpowiednio dodatkowe oznaczenie wyrazem: "ZMIANA" lub "WYCOFANIE".</w:t>
      </w:r>
    </w:p>
    <w:p w:rsidR="00342A62" w:rsidRDefault="00342A62" w:rsidP="00C80095">
      <w:pPr>
        <w:pStyle w:val="Akapitzlist"/>
        <w:spacing w:after="0" w:line="240" w:lineRule="auto"/>
      </w:pPr>
    </w:p>
    <w:p w:rsidR="00342A62" w:rsidRDefault="00DD2121" w:rsidP="004F1714">
      <w:pPr>
        <w:pStyle w:val="Akapitzlist"/>
        <w:numPr>
          <w:ilvl w:val="0"/>
          <w:numId w:val="1"/>
        </w:numPr>
        <w:spacing w:after="0" w:line="240" w:lineRule="auto"/>
      </w:pPr>
      <w:r w:rsidRPr="00F315A3">
        <w:rPr>
          <w:rFonts w:ascii="Arial" w:hAnsi="Arial" w:cs="Arial"/>
          <w:b/>
          <w:bCs/>
          <w:sz w:val="20"/>
          <w:szCs w:val="20"/>
          <w:lang w:eastAsia="pl-PL"/>
        </w:rPr>
        <w:t xml:space="preserve">MIEJSCE ORAZ TERMIN SKŁADANIA I </w:t>
      </w:r>
      <w:r w:rsidR="00531BD2">
        <w:rPr>
          <w:rFonts w:ascii="Arial" w:hAnsi="Arial" w:cs="Arial"/>
          <w:b/>
          <w:bCs/>
          <w:sz w:val="20"/>
          <w:szCs w:val="20"/>
          <w:lang w:eastAsia="pl-PL"/>
        </w:rPr>
        <w:t>OTWARCIA OFERT</w:t>
      </w:r>
    </w:p>
    <w:p w:rsidR="00342A62" w:rsidRDefault="00342A62" w:rsidP="00C80095">
      <w:pPr>
        <w:pStyle w:val="Akapitzlist"/>
        <w:spacing w:after="0" w:line="240" w:lineRule="auto"/>
      </w:pPr>
    </w:p>
    <w:p w:rsidR="00611DC0" w:rsidRPr="00860C18" w:rsidRDefault="00F315A3" w:rsidP="00860C18">
      <w:pPr>
        <w:pStyle w:val="Styl1"/>
      </w:pPr>
      <w:r w:rsidRPr="00860C18">
        <w:t xml:space="preserve">Oferty należy składać w terminie do dnia </w:t>
      </w:r>
      <w:r w:rsidR="00F04F72">
        <w:rPr>
          <w:b/>
          <w:highlight w:val="yellow"/>
        </w:rPr>
        <w:t>08</w:t>
      </w:r>
      <w:r w:rsidR="005F381D" w:rsidRPr="003F6722">
        <w:rPr>
          <w:b/>
          <w:highlight w:val="yellow"/>
        </w:rPr>
        <w:t>.</w:t>
      </w:r>
      <w:r w:rsidR="00F04F72">
        <w:rPr>
          <w:b/>
          <w:highlight w:val="yellow"/>
        </w:rPr>
        <w:t>01</w:t>
      </w:r>
      <w:r w:rsidR="00F8431A" w:rsidRPr="003F6722">
        <w:rPr>
          <w:b/>
          <w:highlight w:val="yellow"/>
        </w:rPr>
        <w:t>.20</w:t>
      </w:r>
      <w:r w:rsidR="002874C5" w:rsidRPr="003F6722">
        <w:rPr>
          <w:b/>
          <w:highlight w:val="yellow"/>
        </w:rPr>
        <w:t>2</w:t>
      </w:r>
      <w:r w:rsidR="00F04F72">
        <w:rPr>
          <w:b/>
          <w:highlight w:val="yellow"/>
        </w:rPr>
        <w:t>1</w:t>
      </w:r>
      <w:r w:rsidRPr="003F6722">
        <w:rPr>
          <w:b/>
          <w:highlight w:val="yellow"/>
        </w:rPr>
        <w:t xml:space="preserve"> r.</w:t>
      </w:r>
      <w:r w:rsidRPr="003F6722">
        <w:t xml:space="preserve">  </w:t>
      </w:r>
      <w:r w:rsidRPr="00860C18">
        <w:t xml:space="preserve">do godziny </w:t>
      </w:r>
      <w:r w:rsidR="00944F47" w:rsidRPr="00860C18">
        <w:t>10:00</w:t>
      </w:r>
      <w:r w:rsidRPr="00860C18">
        <w:t xml:space="preserve"> w siedzibie Zamawiającego tj. </w:t>
      </w:r>
      <w:r w:rsidR="00860C18" w:rsidRPr="00860C18">
        <w:rPr>
          <w:b/>
        </w:rPr>
        <w:t>Biuro Stowarzyszenia „Nasza Gmina”  Pień 41, 39-310 Radomyśl Wielki</w:t>
      </w:r>
    </w:p>
    <w:p w:rsidR="00F315A3" w:rsidRDefault="00F315A3" w:rsidP="004F1714">
      <w:pPr>
        <w:pStyle w:val="Akapitzlist"/>
        <w:numPr>
          <w:ilvl w:val="1"/>
          <w:numId w:val="1"/>
        </w:numPr>
        <w:spacing w:after="0" w:line="240" w:lineRule="auto"/>
      </w:pPr>
      <w:r>
        <w:t>Jeżeli oferta Wykonawcy nie będzie oznaczona w wymagany sposób, Zamawiający nie ponosi żadnej odpowiedzialności za nieterminowe wpłynięcie oferty. Zamawiający nie ponosi odpowiedzialności za nieterminowe złożenie oferty w szczególności w sytuacji, gdy oferta nie zostanie dostarczona w wymaganym terminie do wskazanego pokoju.</w:t>
      </w:r>
    </w:p>
    <w:p w:rsidR="00611DC0" w:rsidRDefault="00611DC0" w:rsidP="00611DC0">
      <w:pPr>
        <w:spacing w:after="0" w:line="240" w:lineRule="auto"/>
      </w:pPr>
    </w:p>
    <w:p w:rsidR="00611DC0" w:rsidRDefault="00F315A3" w:rsidP="00860C18">
      <w:pPr>
        <w:pStyle w:val="Styl1"/>
        <w:jc w:val="both"/>
      </w:pPr>
      <w:r w:rsidRPr="00994F6A">
        <w:t xml:space="preserve">Otwarcie ofert jest jawne i nastąpi tego samego dnia </w:t>
      </w:r>
      <w:r w:rsidR="00F04F72" w:rsidRPr="00F04F72">
        <w:rPr>
          <w:b/>
          <w:highlight w:val="yellow"/>
        </w:rPr>
        <w:t>08</w:t>
      </w:r>
      <w:r w:rsidR="0090243E" w:rsidRPr="00F04F72">
        <w:rPr>
          <w:b/>
          <w:highlight w:val="yellow"/>
        </w:rPr>
        <w:t>.</w:t>
      </w:r>
      <w:r w:rsidR="00F04F72">
        <w:rPr>
          <w:b/>
          <w:highlight w:val="yellow"/>
        </w:rPr>
        <w:t>01</w:t>
      </w:r>
      <w:r w:rsidR="0090243E" w:rsidRPr="003F6722">
        <w:rPr>
          <w:b/>
          <w:highlight w:val="yellow"/>
        </w:rPr>
        <w:t>.20</w:t>
      </w:r>
      <w:r w:rsidR="002874C5" w:rsidRPr="003F6722">
        <w:rPr>
          <w:b/>
          <w:highlight w:val="yellow"/>
        </w:rPr>
        <w:t>2</w:t>
      </w:r>
      <w:r w:rsidR="00F04F72">
        <w:rPr>
          <w:b/>
          <w:highlight w:val="yellow"/>
        </w:rPr>
        <w:t>1</w:t>
      </w:r>
      <w:r w:rsidR="0090243E" w:rsidRPr="003F6722">
        <w:rPr>
          <w:b/>
          <w:color w:val="FF0000"/>
          <w:highlight w:val="yellow"/>
        </w:rPr>
        <w:t xml:space="preserve"> </w:t>
      </w:r>
      <w:r w:rsidR="0090243E" w:rsidRPr="003F6722">
        <w:rPr>
          <w:b/>
          <w:highlight w:val="yellow"/>
        </w:rPr>
        <w:t>r.</w:t>
      </w:r>
      <w:r w:rsidR="0090243E" w:rsidRPr="00994F6A">
        <w:t xml:space="preserve">  </w:t>
      </w:r>
      <w:r w:rsidR="00E6039D">
        <w:t>o godzinie 10:</w:t>
      </w:r>
      <w:r w:rsidR="00F04F72">
        <w:t>15</w:t>
      </w:r>
      <w:r w:rsidRPr="00994F6A">
        <w:t xml:space="preserve"> </w:t>
      </w:r>
      <w:r w:rsidR="00860C18">
        <w:t xml:space="preserve">w siedzibie Zamawiającego tj. </w:t>
      </w:r>
      <w:r w:rsidR="00860C18" w:rsidRPr="00860C18">
        <w:rPr>
          <w:b/>
        </w:rPr>
        <w:t>Biuro Stowarzyszenia „Nasza Gmina”  Pień 41, 39-310 Radomyśl Wielki</w:t>
      </w:r>
      <w:r w:rsidR="00860C18">
        <w:rPr>
          <w:b/>
        </w:rPr>
        <w:t>.</w:t>
      </w:r>
    </w:p>
    <w:p w:rsidR="00C51240" w:rsidRPr="00C51240" w:rsidRDefault="00C51240" w:rsidP="004F1714">
      <w:pPr>
        <w:pStyle w:val="Akapitzlist"/>
        <w:numPr>
          <w:ilvl w:val="1"/>
          <w:numId w:val="1"/>
        </w:numPr>
        <w:jc w:val="both"/>
      </w:pPr>
      <w:r w:rsidRPr="00C51240">
        <w:t>W postępowaniu o udzielenie zamówienia o wartości mniejszej niż kwoty określone w przepisach wydan</w:t>
      </w:r>
      <w:r>
        <w:t>ych na podstawie art. 11 ust. 8 PZP Z</w:t>
      </w:r>
      <w:r w:rsidRPr="00C51240">
        <w:t xml:space="preserve">amawiający niezwłocznie zwraca ofertę, która została złożona po terminie. </w:t>
      </w:r>
    </w:p>
    <w:p w:rsidR="00611DC0" w:rsidRDefault="00611DC0" w:rsidP="00611DC0">
      <w:pPr>
        <w:pStyle w:val="Akapitzlist"/>
        <w:spacing w:after="0" w:line="240" w:lineRule="auto"/>
        <w:jc w:val="both"/>
      </w:pPr>
    </w:p>
    <w:p w:rsidR="00704659" w:rsidRDefault="00F315A3" w:rsidP="004F1714">
      <w:pPr>
        <w:pStyle w:val="Akapitzlist"/>
        <w:numPr>
          <w:ilvl w:val="1"/>
          <w:numId w:val="1"/>
        </w:numPr>
        <w:spacing w:after="0" w:line="240" w:lineRule="auto"/>
        <w:jc w:val="both"/>
      </w:pPr>
      <w:r>
        <w:t xml:space="preserve">Podczas otwarcia ofert Zamawiający poda nazwy (firmy) oraz adresy Wykonawców, a także informacje wskazane w art. 86 ust. 4 </w:t>
      </w:r>
      <w:proofErr w:type="spellStart"/>
      <w:r>
        <w:t>p.z.p</w:t>
      </w:r>
      <w:proofErr w:type="spellEnd"/>
      <w:r>
        <w:t>., jeżeli ich podanie przez Wykonawców było wymagane.</w:t>
      </w:r>
    </w:p>
    <w:p w:rsidR="00611DC0" w:rsidRDefault="00611DC0" w:rsidP="00611DC0">
      <w:pPr>
        <w:pStyle w:val="Akapitzlist"/>
        <w:spacing w:after="0" w:line="240" w:lineRule="auto"/>
        <w:jc w:val="both"/>
      </w:pPr>
    </w:p>
    <w:p w:rsidR="00704659" w:rsidRDefault="00F315A3" w:rsidP="004F1714">
      <w:pPr>
        <w:pStyle w:val="Akapitzlist"/>
        <w:numPr>
          <w:ilvl w:val="1"/>
          <w:numId w:val="1"/>
        </w:numPr>
        <w:spacing w:after="0" w:line="240" w:lineRule="auto"/>
        <w:jc w:val="both"/>
      </w:pPr>
      <w:r>
        <w:t>Bezpośrednio przed otwarciem ofert Zamawiający poda kwotę, jaką zamierza przeznaczyć na sfinansowanie zamówienia.</w:t>
      </w:r>
    </w:p>
    <w:p w:rsidR="00611DC0" w:rsidRDefault="00611DC0" w:rsidP="00611DC0">
      <w:pPr>
        <w:pStyle w:val="Akapitzlist"/>
        <w:spacing w:after="0" w:line="240" w:lineRule="auto"/>
        <w:jc w:val="both"/>
      </w:pPr>
    </w:p>
    <w:p w:rsidR="00704659" w:rsidRDefault="00F315A3" w:rsidP="004F1714">
      <w:pPr>
        <w:pStyle w:val="Akapitzlist"/>
        <w:numPr>
          <w:ilvl w:val="1"/>
          <w:numId w:val="1"/>
        </w:numPr>
        <w:spacing w:after="0" w:line="240" w:lineRule="auto"/>
        <w:jc w:val="both"/>
      </w:pPr>
      <w:r>
        <w:t>Niezwłocznie po otwarciu ofert Zamawiający zamieści na stronie internetowej informacje dotyczące :</w:t>
      </w:r>
    </w:p>
    <w:p w:rsidR="00704659" w:rsidRDefault="00F315A3" w:rsidP="004F1714">
      <w:pPr>
        <w:pStyle w:val="Akapitzlist"/>
        <w:numPr>
          <w:ilvl w:val="0"/>
          <w:numId w:val="10"/>
        </w:numPr>
        <w:spacing w:after="0" w:line="240" w:lineRule="auto"/>
        <w:jc w:val="both"/>
      </w:pPr>
      <w:r>
        <w:t>kwoty, jaką zamierza przeznaczyć na sfinansowanie zamówienia;</w:t>
      </w:r>
    </w:p>
    <w:p w:rsidR="00704659" w:rsidRDefault="00F315A3" w:rsidP="004F1714">
      <w:pPr>
        <w:pStyle w:val="Akapitzlist"/>
        <w:numPr>
          <w:ilvl w:val="0"/>
          <w:numId w:val="10"/>
        </w:numPr>
        <w:spacing w:after="0" w:line="240" w:lineRule="auto"/>
        <w:jc w:val="both"/>
      </w:pPr>
      <w:r>
        <w:t>firm oraz adresów Wykonawców, którzy złożyli oferty w terminie;</w:t>
      </w:r>
    </w:p>
    <w:p w:rsidR="00342A62" w:rsidRDefault="00F315A3" w:rsidP="004F1714">
      <w:pPr>
        <w:pStyle w:val="Akapitzlist"/>
        <w:numPr>
          <w:ilvl w:val="0"/>
          <w:numId w:val="10"/>
        </w:numPr>
        <w:spacing w:after="0" w:line="240" w:lineRule="auto"/>
        <w:jc w:val="both"/>
      </w:pPr>
      <w:r>
        <w:t>ceny, terminu wykonania zamówienia, okresu gwarancji i warunków płatności zawartych w ofertach.</w:t>
      </w:r>
    </w:p>
    <w:p w:rsidR="00342A62" w:rsidRDefault="00342A62" w:rsidP="007A1A7D">
      <w:pPr>
        <w:spacing w:after="0" w:line="240" w:lineRule="auto"/>
      </w:pPr>
    </w:p>
    <w:p w:rsidR="00342A62" w:rsidRPr="00AF5180" w:rsidRDefault="00A569D0" w:rsidP="004F1714">
      <w:pPr>
        <w:pStyle w:val="Akapitzlist"/>
        <w:numPr>
          <w:ilvl w:val="0"/>
          <w:numId w:val="1"/>
        </w:numPr>
        <w:spacing w:after="0" w:line="240" w:lineRule="auto"/>
      </w:pPr>
      <w:r w:rsidRPr="00AF5180">
        <w:rPr>
          <w:rFonts w:ascii="Arial" w:hAnsi="Arial" w:cs="Arial"/>
          <w:b/>
          <w:bCs/>
          <w:sz w:val="20"/>
          <w:szCs w:val="20"/>
          <w:lang w:eastAsia="pl-PL"/>
        </w:rPr>
        <w:t>OPIS SPOSOBU OBLICZENIA CENY OFERTY</w:t>
      </w:r>
    </w:p>
    <w:p w:rsidR="00D2511F" w:rsidRPr="007115AF" w:rsidRDefault="00D2511F" w:rsidP="00D2511F">
      <w:pPr>
        <w:rPr>
          <w:color w:val="FF0000"/>
        </w:rPr>
      </w:pPr>
    </w:p>
    <w:p w:rsidR="00D2511F" w:rsidRDefault="00D2511F" w:rsidP="004F1714">
      <w:pPr>
        <w:pStyle w:val="Akapitzlist"/>
        <w:numPr>
          <w:ilvl w:val="1"/>
          <w:numId w:val="1"/>
        </w:numPr>
        <w:jc w:val="both"/>
      </w:pPr>
      <w:r w:rsidRPr="00D2511F">
        <w:t>Cena oferty uwzględnia wszystkie zobowiązania, musi być podana w PLN cyfrowo i słownie z wyodrębnieniem należnego podatku VAT.</w:t>
      </w:r>
    </w:p>
    <w:p w:rsidR="007115AF" w:rsidRDefault="007A0811" w:rsidP="0042322D">
      <w:pPr>
        <w:pStyle w:val="Styl1"/>
        <w:jc w:val="both"/>
      </w:pPr>
      <w:r>
        <w:t xml:space="preserve">W ofercie należy podać cenę </w:t>
      </w:r>
      <w:r w:rsidR="007115AF">
        <w:t xml:space="preserve">netto, podatek VAT i cenę brutto za </w:t>
      </w:r>
      <w:r w:rsidR="007115AF" w:rsidRPr="0042322D">
        <w:rPr>
          <w:bCs/>
          <w:u w:val="single"/>
        </w:rPr>
        <w:t xml:space="preserve">jednodniowe wyżywienie jednego </w:t>
      </w:r>
      <w:r w:rsidR="0042322D">
        <w:rPr>
          <w:bCs/>
          <w:u w:val="single"/>
        </w:rPr>
        <w:t>uczestnika projektu</w:t>
      </w:r>
      <w:r w:rsidR="007115AF" w:rsidRPr="0042322D">
        <w:rPr>
          <w:b/>
          <w:bCs/>
        </w:rPr>
        <w:t xml:space="preserve"> </w:t>
      </w:r>
      <w:r w:rsidR="007115AF">
        <w:t xml:space="preserve">zgodnie z przedmiotem zamówienia. </w:t>
      </w:r>
    </w:p>
    <w:p w:rsidR="006F1C79" w:rsidRDefault="006F1C79" w:rsidP="00874FD3">
      <w:pPr>
        <w:pStyle w:val="Styl1"/>
        <w:jc w:val="both"/>
      </w:pPr>
      <w:r>
        <w:t xml:space="preserve">Wartość brutto zadania należy obliczyć na podstawie szacunkowej </w:t>
      </w:r>
      <w:r w:rsidRPr="00226004">
        <w:t>liczby posiłków</w:t>
      </w:r>
      <w:r w:rsidR="00226004" w:rsidRPr="00226004">
        <w:t xml:space="preserve"> (9</w:t>
      </w:r>
      <w:r w:rsidR="00226004">
        <w:t xml:space="preserve"> </w:t>
      </w:r>
      <w:r w:rsidR="00152809">
        <w:t>2</w:t>
      </w:r>
      <w:r w:rsidR="0045338C" w:rsidRPr="00226004">
        <w:t xml:space="preserve">00 posiłków) </w:t>
      </w:r>
      <w:r>
        <w:t>i ceny brutto jednodniowego posiłku dla jednego uczestnika projektu, zgodnie z kalkulacją cen</w:t>
      </w:r>
      <w:r w:rsidR="00D20B56">
        <w:t>y</w:t>
      </w:r>
      <w:r>
        <w:t xml:space="preserve"> zamieszczoną w formularzu ofertowym. </w:t>
      </w:r>
    </w:p>
    <w:p w:rsidR="00A9447D" w:rsidRDefault="007A0811" w:rsidP="00874FD3">
      <w:pPr>
        <w:pStyle w:val="Styl1"/>
        <w:jc w:val="both"/>
      </w:pPr>
      <w:r>
        <w:t>Ceny podane w ofercie powinny zawierać wszystkie koszty i składniki z</w:t>
      </w:r>
      <w:r w:rsidR="00AF5180">
        <w:t>wiązane z wykonaniem zamówienia.</w:t>
      </w:r>
      <w:r>
        <w:t xml:space="preserve"> </w:t>
      </w:r>
    </w:p>
    <w:p w:rsidR="00A9447D" w:rsidRDefault="007A0811" w:rsidP="00874FD3">
      <w:pPr>
        <w:pStyle w:val="Styl1"/>
        <w:jc w:val="both"/>
      </w:pPr>
      <w:r>
        <w:t>Rozliczenie usługi</w:t>
      </w:r>
      <w:r w:rsidR="007F5CD7">
        <w:t xml:space="preserve"> </w:t>
      </w:r>
      <w:r>
        <w:t xml:space="preserve">będzie następować w okresach miesięcznych na podstawie faktycznie </w:t>
      </w:r>
      <w:r w:rsidR="0042322D">
        <w:t xml:space="preserve">dostarczonych posiłków i </w:t>
      </w:r>
      <w:r>
        <w:t>cen</w:t>
      </w:r>
      <w:r w:rsidR="0042322D">
        <w:t>y brutto jednodniowego posiłku dla jednego uczestnika projektu</w:t>
      </w:r>
      <w:r>
        <w:t xml:space="preserve"> podaną w formularzu ofertowym.</w:t>
      </w:r>
    </w:p>
    <w:p w:rsidR="00A9447D" w:rsidRDefault="007A0811" w:rsidP="00AC6DCE">
      <w:pPr>
        <w:pStyle w:val="Styl1"/>
        <w:jc w:val="both"/>
      </w:pPr>
      <w:r>
        <w:t xml:space="preserve">Do rozliczenia miesięcznego Wykonawca dołączy dzienny wykaz </w:t>
      </w:r>
      <w:r w:rsidR="0042322D">
        <w:t>dostarczonych posiłków</w:t>
      </w:r>
      <w:r>
        <w:t>.</w:t>
      </w:r>
    </w:p>
    <w:p w:rsidR="004A03E4" w:rsidRDefault="007A0811" w:rsidP="00874FD3">
      <w:pPr>
        <w:pStyle w:val="Styl1"/>
        <w:spacing w:after="0" w:line="240" w:lineRule="auto"/>
        <w:jc w:val="both"/>
      </w:pPr>
      <w:r>
        <w:t>Ceny jednostkowe określone przez wykonawcę w formularzu oferty zostaną ustalone na okres ważności umowy  i n</w:t>
      </w:r>
      <w:r w:rsidR="004A03E4">
        <w:t>ie będą podlegały zmianom.</w:t>
      </w:r>
    </w:p>
    <w:p w:rsidR="004A03E4" w:rsidRDefault="007A0811" w:rsidP="00554FE2">
      <w:pPr>
        <w:pStyle w:val="Styl1"/>
        <w:spacing w:after="0" w:line="240" w:lineRule="auto"/>
        <w:jc w:val="both"/>
      </w:pPr>
      <w:r>
        <w:t>Wszelkie rozliczenia dotyczące zamówienia będą dokonywane w PLN.</w:t>
      </w:r>
    </w:p>
    <w:p w:rsidR="00AF5180" w:rsidRDefault="005C0EDE" w:rsidP="00AF5180">
      <w:pPr>
        <w:pStyle w:val="Styl1"/>
      </w:pPr>
      <w:r>
        <w:t>Zamawiający nie przewiduje rozliczeń w walutach obcych.</w:t>
      </w:r>
    </w:p>
    <w:p w:rsidR="00AF5180" w:rsidRDefault="00B43F78" w:rsidP="00AF5180">
      <w:pPr>
        <w:pStyle w:val="Styl1"/>
      </w:pPr>
      <w:r>
        <w:t xml:space="preserve">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t>
      </w:r>
    </w:p>
    <w:p w:rsidR="00AF5180" w:rsidRDefault="00B43F78" w:rsidP="00AF5180">
      <w:pPr>
        <w:pStyle w:val="Styl1"/>
        <w:numPr>
          <w:ilvl w:val="0"/>
          <w:numId w:val="0"/>
        </w:numPr>
        <w:ind w:left="360"/>
      </w:pPr>
      <w:r w:rsidRPr="00AF5180">
        <w:rPr>
          <w:b/>
        </w:rPr>
        <w:t>UWAGA:</w:t>
      </w:r>
      <w:r>
        <w:t xml:space="preserve"> Wykonawca, składając ofertę, informuje Zamawiającego, czy wybór oferty będzie prowadzić do powstania u zamawiającego obowiązku podatkowego, wskazując nazwę (rodzaj) towaru lub usługi, których dostawa lub świadczenie będzie prowadzić do jego powstania, oraz wskazuje ich wartość bez kwoty podatku. </w:t>
      </w:r>
    </w:p>
    <w:p w:rsidR="007A1A7D" w:rsidRDefault="00B43F78" w:rsidP="00AF5180">
      <w:pPr>
        <w:pStyle w:val="Styl1"/>
      </w:pPr>
      <w:r>
        <w:t>Wzór formularza ofertowego został opracowany przy założeniu, iż wybór oferty nie będzie prowadzić do powstania u Zamawiającego obowiązku podatkowego w zakresie podatku VAT. W przypadku, gdy wykonawca zobowiązany jest złożyć oświadczenie o innej treści, to winien odpowiednio zmodyfikować treść formularza.</w:t>
      </w:r>
    </w:p>
    <w:p w:rsidR="00B43F78" w:rsidRDefault="00A569D0" w:rsidP="004F1714">
      <w:pPr>
        <w:pStyle w:val="Akapitzlist"/>
        <w:numPr>
          <w:ilvl w:val="0"/>
          <w:numId w:val="1"/>
        </w:numPr>
      </w:pPr>
      <w:r w:rsidRPr="00F80480">
        <w:rPr>
          <w:rFonts w:ascii="Arial" w:hAnsi="Arial" w:cs="Arial"/>
          <w:b/>
          <w:bCs/>
          <w:sz w:val="20"/>
          <w:szCs w:val="20"/>
          <w:lang w:eastAsia="pl-PL"/>
        </w:rPr>
        <w:t>KRYTERIA WYBORU I SPOSÓB OCENY OFERT ORAZ UDZIELENIE ZAMÓWIENIA</w:t>
      </w:r>
    </w:p>
    <w:p w:rsidR="00D2511F" w:rsidRDefault="00D2511F" w:rsidP="00C80095">
      <w:pPr>
        <w:pStyle w:val="Akapitzlist"/>
        <w:spacing w:after="0" w:line="240" w:lineRule="auto"/>
      </w:pPr>
    </w:p>
    <w:p w:rsidR="005C7C16" w:rsidRDefault="00073A4A" w:rsidP="004F1714">
      <w:pPr>
        <w:pStyle w:val="Akapitzlist"/>
        <w:numPr>
          <w:ilvl w:val="1"/>
          <w:numId w:val="1"/>
        </w:numPr>
        <w:spacing w:after="0" w:line="240" w:lineRule="auto"/>
        <w:jc w:val="both"/>
      </w:pPr>
      <w:r>
        <w:t>Zamawiający dokona oceny spełniania przez Wykonawców warunków udziału  w postępowaniu</w:t>
      </w:r>
      <w:r w:rsidR="005C7C16">
        <w:t xml:space="preserve"> </w:t>
      </w:r>
      <w:r>
        <w:t>i wykluczy z ubiegania się o udzielenie zamówienia Wykonawców, którzy  podlegają wykluczeniu</w:t>
      </w:r>
      <w:r w:rsidR="005C7C16">
        <w:t xml:space="preserve"> </w:t>
      </w:r>
      <w:r>
        <w:t xml:space="preserve">na podstawie </w:t>
      </w:r>
      <w:r w:rsidRPr="00C25D38">
        <w:t>art. 24 ust.1</w:t>
      </w:r>
      <w:r w:rsidR="00C25D38" w:rsidRPr="00C25D38">
        <w:t xml:space="preserve"> i ust. 5 pkt 1 </w:t>
      </w:r>
      <w:r>
        <w:t>ustawy P</w:t>
      </w:r>
      <w:r w:rsidR="00C25D38">
        <w:t>ZP</w:t>
      </w:r>
      <w:r>
        <w:t>.</w:t>
      </w:r>
    </w:p>
    <w:p w:rsidR="00611DC0" w:rsidRDefault="00611DC0" w:rsidP="00A569D0">
      <w:pPr>
        <w:pStyle w:val="Akapitzlist"/>
        <w:spacing w:after="0" w:line="240" w:lineRule="auto"/>
        <w:jc w:val="both"/>
      </w:pPr>
    </w:p>
    <w:p w:rsidR="005C7C16" w:rsidRDefault="00073A4A" w:rsidP="004F1714">
      <w:pPr>
        <w:pStyle w:val="Akapitzlist"/>
        <w:numPr>
          <w:ilvl w:val="1"/>
          <w:numId w:val="1"/>
        </w:numPr>
        <w:spacing w:after="0" w:line="240" w:lineRule="auto"/>
        <w:jc w:val="both"/>
      </w:pPr>
      <w:r>
        <w:t>W toku badania i oceny ofert Zamawiający może żądać od Wykonawców wyjaśnień dotyczących</w:t>
      </w:r>
      <w:r w:rsidR="005C7C16">
        <w:t xml:space="preserve"> </w:t>
      </w:r>
      <w:r>
        <w:t>treści złożonych ofert.</w:t>
      </w:r>
    </w:p>
    <w:p w:rsidR="00611DC0" w:rsidRDefault="00611DC0" w:rsidP="00A569D0">
      <w:pPr>
        <w:pStyle w:val="Akapitzlist"/>
        <w:spacing w:after="0" w:line="240" w:lineRule="auto"/>
        <w:jc w:val="both"/>
      </w:pPr>
    </w:p>
    <w:p w:rsidR="005C7C16" w:rsidRDefault="00073A4A" w:rsidP="004F1714">
      <w:pPr>
        <w:pStyle w:val="Akapitzlist"/>
        <w:numPr>
          <w:ilvl w:val="1"/>
          <w:numId w:val="1"/>
        </w:numPr>
        <w:spacing w:after="0" w:line="240" w:lineRule="auto"/>
        <w:jc w:val="both"/>
      </w:pPr>
      <w:r>
        <w:t>Zamawiający poprawi w  ofercie:</w:t>
      </w:r>
    </w:p>
    <w:p w:rsidR="005C7C16" w:rsidRDefault="00073A4A" w:rsidP="004F1714">
      <w:pPr>
        <w:pStyle w:val="Akapitzlist"/>
        <w:numPr>
          <w:ilvl w:val="0"/>
          <w:numId w:val="11"/>
        </w:numPr>
        <w:spacing w:after="0" w:line="240" w:lineRule="auto"/>
        <w:jc w:val="both"/>
      </w:pPr>
      <w:r>
        <w:t>oczywiste omyłki pisarskie,</w:t>
      </w:r>
    </w:p>
    <w:p w:rsidR="005C7C16" w:rsidRDefault="00073A4A" w:rsidP="004F1714">
      <w:pPr>
        <w:pStyle w:val="Akapitzlist"/>
        <w:numPr>
          <w:ilvl w:val="0"/>
          <w:numId w:val="11"/>
        </w:numPr>
        <w:spacing w:after="0" w:line="240" w:lineRule="auto"/>
        <w:jc w:val="both"/>
      </w:pPr>
      <w:r>
        <w:t>oczywiste omyłki rachunkowe z uwzględnieniem konsekwencji rachunkowych dokonanych poprawek,</w:t>
      </w:r>
    </w:p>
    <w:p w:rsidR="00073A4A" w:rsidRDefault="00073A4A" w:rsidP="004F1714">
      <w:pPr>
        <w:pStyle w:val="Akapitzlist"/>
        <w:numPr>
          <w:ilvl w:val="0"/>
          <w:numId w:val="11"/>
        </w:numPr>
        <w:spacing w:after="0" w:line="240" w:lineRule="auto"/>
        <w:jc w:val="both"/>
      </w:pPr>
      <w:r>
        <w:t xml:space="preserve">inne omyłki polegające na </w:t>
      </w:r>
      <w:r w:rsidR="005C7C16">
        <w:t>niezgodności oferty z SIWZ, nie</w:t>
      </w:r>
      <w:r>
        <w:t>powodujące istotnych zmian w</w:t>
      </w:r>
    </w:p>
    <w:p w:rsidR="00073A4A" w:rsidRDefault="005C7C16" w:rsidP="00A569D0">
      <w:pPr>
        <w:pStyle w:val="Akapitzlist"/>
        <w:spacing w:after="0" w:line="240" w:lineRule="auto"/>
        <w:jc w:val="both"/>
      </w:pPr>
      <w:r>
        <w:t>treści oferty</w:t>
      </w:r>
    </w:p>
    <w:p w:rsidR="00B91085" w:rsidRDefault="005C7C16" w:rsidP="00A569D0">
      <w:pPr>
        <w:pStyle w:val="Akapitzlist"/>
        <w:spacing w:after="0" w:line="240" w:lineRule="auto"/>
        <w:jc w:val="both"/>
      </w:pPr>
      <w:r>
        <w:t xml:space="preserve">- </w:t>
      </w:r>
      <w:r w:rsidRPr="005C7C16">
        <w:t>niezwłocznie zawiadamiając o tym Wykonawcę, którego oferta została poprawiona</w:t>
      </w:r>
      <w:r>
        <w:t>.</w:t>
      </w:r>
    </w:p>
    <w:p w:rsidR="00611DC0" w:rsidRDefault="00611DC0" w:rsidP="00A569D0">
      <w:pPr>
        <w:pStyle w:val="Akapitzlist"/>
        <w:spacing w:after="0" w:line="240" w:lineRule="auto"/>
        <w:jc w:val="both"/>
      </w:pPr>
    </w:p>
    <w:p w:rsidR="00FA0B24" w:rsidRDefault="00073A4A" w:rsidP="004F1714">
      <w:pPr>
        <w:pStyle w:val="Akapitzlist"/>
        <w:numPr>
          <w:ilvl w:val="1"/>
          <w:numId w:val="1"/>
        </w:numPr>
        <w:spacing w:after="0" w:line="240" w:lineRule="auto"/>
        <w:jc w:val="both"/>
      </w:pPr>
      <w:r>
        <w:t>Zamawiający odrzuci ofertę, jeżeli za</w:t>
      </w:r>
      <w:r w:rsidR="00C762B9">
        <w:t>istnieją okoliczności opisane</w:t>
      </w:r>
      <w:r w:rsidR="00C762B9" w:rsidRPr="00C762B9">
        <w:t xml:space="preserve"> w art</w:t>
      </w:r>
      <w:r w:rsidR="00B91085">
        <w:t>. 89 ust. 1 lub 90 ust. 3 PZP</w:t>
      </w:r>
      <w:r w:rsidR="00FA0B24">
        <w:t>.</w:t>
      </w:r>
    </w:p>
    <w:p w:rsidR="00611DC0" w:rsidRDefault="00611DC0" w:rsidP="00A569D0">
      <w:pPr>
        <w:pStyle w:val="Akapitzlist"/>
        <w:spacing w:after="0" w:line="240" w:lineRule="auto"/>
        <w:jc w:val="both"/>
        <w:rPr>
          <w:b/>
        </w:rPr>
      </w:pPr>
    </w:p>
    <w:p w:rsidR="00FA0B24" w:rsidRPr="003040A6" w:rsidRDefault="00B91085" w:rsidP="004F1714">
      <w:pPr>
        <w:pStyle w:val="Akapitzlist"/>
        <w:numPr>
          <w:ilvl w:val="1"/>
          <w:numId w:val="1"/>
        </w:numPr>
        <w:spacing w:after="0" w:line="240" w:lineRule="auto"/>
        <w:jc w:val="both"/>
      </w:pPr>
      <w:r w:rsidRPr="003040A6">
        <w:t>Przy dokonywaniu wyboru najkorzystniejszej oferty, Zamawiający będzie się kierował następującymi kryteriami:</w:t>
      </w:r>
    </w:p>
    <w:p w:rsidR="00611DC0" w:rsidRPr="00611DC0" w:rsidRDefault="00611DC0" w:rsidP="00A569D0">
      <w:pPr>
        <w:spacing w:after="0" w:line="240" w:lineRule="auto"/>
        <w:jc w:val="both"/>
        <w:rPr>
          <w:b/>
        </w:rPr>
      </w:pPr>
    </w:p>
    <w:p w:rsidR="00FA0B24" w:rsidRDefault="00B91085" w:rsidP="004F1714">
      <w:pPr>
        <w:pStyle w:val="Akapitzlist"/>
        <w:numPr>
          <w:ilvl w:val="0"/>
          <w:numId w:val="12"/>
        </w:numPr>
        <w:spacing w:after="0" w:line="240" w:lineRule="auto"/>
        <w:jc w:val="both"/>
        <w:rPr>
          <w:b/>
        </w:rPr>
      </w:pPr>
      <w:r w:rsidRPr="00C25D38">
        <w:rPr>
          <w:b/>
        </w:rPr>
        <w:t>Cena</w:t>
      </w:r>
      <w:r w:rsidR="00207DD6" w:rsidRPr="00C25D38">
        <w:rPr>
          <w:b/>
        </w:rPr>
        <w:t xml:space="preserve"> </w:t>
      </w:r>
      <w:r w:rsidR="000B0051" w:rsidRPr="00C25D38">
        <w:rPr>
          <w:b/>
        </w:rPr>
        <w:t>(C)</w:t>
      </w:r>
      <w:r w:rsidR="00C25D38">
        <w:rPr>
          <w:b/>
        </w:rPr>
        <w:t xml:space="preserve"> – waga kryterium </w:t>
      </w:r>
      <w:r w:rsidR="00152809">
        <w:rPr>
          <w:b/>
        </w:rPr>
        <w:t>10</w:t>
      </w:r>
      <w:r w:rsidR="00C25D38">
        <w:rPr>
          <w:b/>
        </w:rPr>
        <w:t>0 % (</w:t>
      </w:r>
      <w:r w:rsidR="00152809">
        <w:rPr>
          <w:b/>
        </w:rPr>
        <w:t>max. 10</w:t>
      </w:r>
      <w:r w:rsidRPr="00C25D38">
        <w:rPr>
          <w:b/>
        </w:rPr>
        <w:t>0 pkt.)</w:t>
      </w:r>
    </w:p>
    <w:p w:rsidR="00F80480" w:rsidRPr="00547CA8" w:rsidRDefault="00F80480" w:rsidP="00A569D0">
      <w:pPr>
        <w:spacing w:after="0" w:line="240" w:lineRule="auto"/>
        <w:jc w:val="both"/>
      </w:pPr>
    </w:p>
    <w:p w:rsidR="0087769E" w:rsidRPr="00547CA8" w:rsidRDefault="0087769E" w:rsidP="004F1714">
      <w:pPr>
        <w:pStyle w:val="Akapitzlist"/>
        <w:numPr>
          <w:ilvl w:val="2"/>
          <w:numId w:val="1"/>
        </w:numPr>
        <w:spacing w:after="0" w:line="240" w:lineRule="auto"/>
        <w:jc w:val="both"/>
      </w:pPr>
      <w:r w:rsidRPr="00547CA8">
        <w:t>Sposób obliczania wartości punktowej dla poszczególnych kryteriów:</w:t>
      </w:r>
    </w:p>
    <w:p w:rsidR="0087769E" w:rsidRPr="00547CA8" w:rsidRDefault="0087769E" w:rsidP="00A569D0">
      <w:pPr>
        <w:pStyle w:val="Akapitzlist"/>
        <w:spacing w:after="0" w:line="240" w:lineRule="auto"/>
        <w:ind w:left="1080"/>
        <w:jc w:val="both"/>
      </w:pPr>
    </w:p>
    <w:p w:rsidR="0087769E" w:rsidRPr="00547CA8" w:rsidRDefault="0087769E" w:rsidP="00A569D0">
      <w:pPr>
        <w:pStyle w:val="Akapitzlist"/>
        <w:numPr>
          <w:ilvl w:val="0"/>
          <w:numId w:val="13"/>
        </w:numPr>
        <w:spacing w:after="0" w:line="240" w:lineRule="auto"/>
        <w:jc w:val="both"/>
      </w:pPr>
      <w:r w:rsidRPr="00547CA8">
        <w:t xml:space="preserve">W kryterium </w:t>
      </w:r>
      <w:r w:rsidR="00B421D3" w:rsidRPr="00547CA8">
        <w:rPr>
          <w:b/>
        </w:rPr>
        <w:t>„C</w:t>
      </w:r>
      <w:r w:rsidRPr="00547CA8">
        <w:rPr>
          <w:b/>
        </w:rPr>
        <w:t>ena</w:t>
      </w:r>
      <w:r w:rsidRPr="00547CA8">
        <w:t>” (C)</w:t>
      </w:r>
      <w:r w:rsidR="00BF44C4" w:rsidRPr="00547CA8">
        <w:t xml:space="preserve"> tj. wartość brutto </w:t>
      </w:r>
      <w:r w:rsidR="00A75EA7" w:rsidRPr="00547CA8">
        <w:t>zamówienia</w:t>
      </w:r>
      <w:r w:rsidR="00BF44C4" w:rsidRPr="00547CA8">
        <w:t xml:space="preserve"> </w:t>
      </w:r>
      <w:r w:rsidRPr="00547CA8">
        <w:t>zostanie zastosowany wzór:</w:t>
      </w:r>
    </w:p>
    <w:p w:rsidR="00413E22" w:rsidRPr="00547CA8" w:rsidRDefault="00413E22" w:rsidP="00413E22">
      <w:pPr>
        <w:pStyle w:val="Akapitzlist"/>
        <w:spacing w:after="0" w:line="240" w:lineRule="auto"/>
        <w:jc w:val="both"/>
      </w:pPr>
    </w:p>
    <w:p w:rsidR="00554FE2" w:rsidRPr="00547CA8" w:rsidRDefault="00554FE2" w:rsidP="00413E22">
      <w:pPr>
        <w:pStyle w:val="Akapitzlist"/>
        <w:spacing w:after="0" w:line="240" w:lineRule="auto"/>
        <w:jc w:val="both"/>
      </w:pPr>
    </w:p>
    <w:p w:rsidR="0087769E" w:rsidRPr="00547CA8" w:rsidRDefault="0087769E" w:rsidP="00413E22">
      <w:pPr>
        <w:spacing w:after="0"/>
        <w:jc w:val="both"/>
        <w:rPr>
          <w:b/>
        </w:rPr>
      </w:pPr>
      <w:r w:rsidRPr="00547CA8">
        <w:rPr>
          <w:b/>
        </w:rPr>
        <w:t xml:space="preserve">                                               cena najniższa spośród złożonych ofert</w:t>
      </w:r>
    </w:p>
    <w:p w:rsidR="0087769E" w:rsidRPr="00547CA8" w:rsidRDefault="0087769E" w:rsidP="00413E22">
      <w:pPr>
        <w:spacing w:after="0"/>
        <w:ind w:left="9"/>
        <w:jc w:val="center"/>
        <w:rPr>
          <w:b/>
        </w:rPr>
      </w:pPr>
      <w:r w:rsidRPr="00547CA8">
        <w:rPr>
          <w:b/>
        </w:rPr>
        <w:t>C =  ------------------------------------------------------------ x   waga x 100</w:t>
      </w:r>
    </w:p>
    <w:p w:rsidR="0087769E" w:rsidRPr="00547CA8" w:rsidRDefault="0087769E" w:rsidP="00413E22">
      <w:pPr>
        <w:spacing w:after="0"/>
        <w:ind w:left="9"/>
        <w:jc w:val="center"/>
        <w:rPr>
          <w:b/>
        </w:rPr>
      </w:pPr>
      <w:r w:rsidRPr="00547CA8">
        <w:rPr>
          <w:b/>
        </w:rPr>
        <w:t>cena oferty badanej</w:t>
      </w:r>
    </w:p>
    <w:p w:rsidR="003C158A" w:rsidRPr="00547CA8" w:rsidRDefault="003C158A" w:rsidP="00A569D0">
      <w:pPr>
        <w:pStyle w:val="Akapitzlist"/>
        <w:jc w:val="both"/>
      </w:pPr>
    </w:p>
    <w:p w:rsidR="00963167" w:rsidRDefault="007B2F33" w:rsidP="00963167">
      <w:pPr>
        <w:ind w:left="9"/>
        <w:jc w:val="both"/>
      </w:pPr>
      <w:r w:rsidRPr="007B2F33">
        <w:t>- Punktacja zostanie zaokrąglona do dwóch miejsc po przecinku.</w:t>
      </w:r>
    </w:p>
    <w:p w:rsidR="008A4C83" w:rsidRDefault="002911C5" w:rsidP="00963167">
      <w:pPr>
        <w:ind w:left="9"/>
        <w:jc w:val="both"/>
      </w:pPr>
      <w:r w:rsidRPr="002911C5">
        <w:t>Za najkorzystniejszą ofertę zostanie uznana oferta, która otrzyma największą</w:t>
      </w:r>
      <w:r w:rsidR="00151F59">
        <w:t xml:space="preserve"> łączną</w:t>
      </w:r>
      <w:r w:rsidRPr="002911C5">
        <w:t xml:space="preserve"> liczbę punktów w zastosowanych kryteriach.</w:t>
      </w:r>
      <w:bookmarkStart w:id="0" w:name="_GoBack"/>
      <w:bookmarkEnd w:id="0"/>
    </w:p>
    <w:p w:rsidR="008A4C83" w:rsidRPr="00766ADC" w:rsidRDefault="00A569D0" w:rsidP="004F1714">
      <w:pPr>
        <w:pStyle w:val="Akapitzlist"/>
        <w:numPr>
          <w:ilvl w:val="0"/>
          <w:numId w:val="1"/>
        </w:numPr>
        <w:spacing w:after="0" w:line="240" w:lineRule="auto"/>
        <w:jc w:val="both"/>
      </w:pPr>
      <w:r w:rsidRPr="00766ADC">
        <w:rPr>
          <w:rFonts w:ascii="Arial" w:hAnsi="Arial" w:cs="Arial"/>
          <w:b/>
          <w:bCs/>
          <w:sz w:val="20"/>
          <w:szCs w:val="20"/>
          <w:lang w:eastAsia="pl-PL"/>
        </w:rPr>
        <w:t>INFORMACJE O FORMALNOŚCIACH, JAKICH NALEŻY DOPEŁNIĆ PO WYBOR</w:t>
      </w:r>
      <w:r>
        <w:rPr>
          <w:rFonts w:ascii="Arial" w:hAnsi="Arial" w:cs="Arial"/>
          <w:b/>
          <w:bCs/>
          <w:sz w:val="20"/>
          <w:szCs w:val="20"/>
          <w:lang w:eastAsia="pl-PL"/>
        </w:rPr>
        <w:t>ZE OFERTY W CELU ZAWARCIA UMOWY.</w:t>
      </w:r>
    </w:p>
    <w:p w:rsidR="00766ADC" w:rsidRDefault="00766ADC" w:rsidP="00766ADC">
      <w:pPr>
        <w:spacing w:after="0" w:line="240" w:lineRule="auto"/>
        <w:ind w:left="360"/>
      </w:pPr>
    </w:p>
    <w:p w:rsidR="00487910" w:rsidRDefault="00487910" w:rsidP="004F1714">
      <w:pPr>
        <w:pStyle w:val="Akapitzlist"/>
        <w:numPr>
          <w:ilvl w:val="1"/>
          <w:numId w:val="1"/>
        </w:numPr>
        <w:spacing w:after="0" w:line="240" w:lineRule="auto"/>
        <w:jc w:val="both"/>
      </w:pPr>
      <w:r>
        <w:t>Niezwłocznie po wyborze najkorzystniejszej oferty zamawiający jednocześnie zawiadamia wykonawców o:</w:t>
      </w:r>
    </w:p>
    <w:p w:rsidR="00487910" w:rsidRDefault="00487910" w:rsidP="004F1714">
      <w:pPr>
        <w:pStyle w:val="Akapitzlist"/>
        <w:numPr>
          <w:ilvl w:val="0"/>
          <w:numId w:val="14"/>
        </w:numPr>
        <w:spacing w:after="0" w:line="240" w:lineRule="auto"/>
        <w:jc w:val="both"/>
      </w:pPr>
      <w:r>
        <w:t>wyborze najkorzystniejszej oferty, podając nazwę (firmę), albo imię i nazwisko, siedzibę albo miejsce zamieszkania i adres Wykonawcy, którego ofertę wybrano oraz nazwy (firmy), albo imiona i nazwiska, siedziby albo miejsca zamieszkania i adresy Wykonawców, którzy złożyli oferty, a także punktację przyznaną ofertom w każdym kryterium oceny ofert i łączną punktację;</w:t>
      </w:r>
    </w:p>
    <w:p w:rsidR="00487910" w:rsidRDefault="00487910" w:rsidP="004F1714">
      <w:pPr>
        <w:pStyle w:val="Akapitzlist"/>
        <w:numPr>
          <w:ilvl w:val="0"/>
          <w:numId w:val="14"/>
        </w:numPr>
        <w:spacing w:after="0" w:line="240" w:lineRule="auto"/>
        <w:jc w:val="both"/>
      </w:pPr>
      <w:r>
        <w:t>wykonawcach, którzy zostali wykluczeni z postępowania o udzielenie zamówienia,</w:t>
      </w:r>
    </w:p>
    <w:p w:rsidR="00487910" w:rsidRDefault="00487910" w:rsidP="004F1714">
      <w:pPr>
        <w:pStyle w:val="Akapitzlist"/>
        <w:numPr>
          <w:ilvl w:val="0"/>
          <w:numId w:val="14"/>
        </w:numPr>
        <w:spacing w:after="0" w:line="240" w:lineRule="auto"/>
        <w:jc w:val="both"/>
      </w:pPr>
      <w:r>
        <w:t>wykonawcach, który</w:t>
      </w:r>
      <w:r w:rsidR="00BA49D6">
        <w:t>ch</w:t>
      </w:r>
      <w:r>
        <w:t xml:space="preserve"> oferty zostały odrzucone, powodach odrzucenia oferty, a w przypadkach, o których mowa w art. 89 ust. 4 i 5, braku równoważności lub braku spełnienia wymagań dotyczących wydajności lub funkcjonalności,</w:t>
      </w:r>
    </w:p>
    <w:p w:rsidR="00487910" w:rsidRDefault="003F5012" w:rsidP="004F1714">
      <w:pPr>
        <w:pStyle w:val="Akapitzlist"/>
        <w:numPr>
          <w:ilvl w:val="0"/>
          <w:numId w:val="14"/>
        </w:numPr>
        <w:spacing w:after="0" w:line="240" w:lineRule="auto"/>
        <w:jc w:val="both"/>
      </w:pPr>
      <w:r>
        <w:t>dopuszczeniu do dynamicznego systemu zakupów,</w:t>
      </w:r>
    </w:p>
    <w:p w:rsidR="003F5012" w:rsidRDefault="003F5012" w:rsidP="004F1714">
      <w:pPr>
        <w:pStyle w:val="Akapitzlist"/>
        <w:numPr>
          <w:ilvl w:val="0"/>
          <w:numId w:val="14"/>
        </w:numPr>
        <w:spacing w:after="0" w:line="240" w:lineRule="auto"/>
        <w:jc w:val="both"/>
      </w:pPr>
      <w:r>
        <w:t>nieustanowieniu dynamicznego systemu zakupów,</w:t>
      </w:r>
    </w:p>
    <w:p w:rsidR="003F5012" w:rsidRDefault="003F5012" w:rsidP="004F1714">
      <w:pPr>
        <w:pStyle w:val="Akapitzlist"/>
        <w:numPr>
          <w:ilvl w:val="0"/>
          <w:numId w:val="14"/>
        </w:numPr>
        <w:spacing w:after="0" w:line="240" w:lineRule="auto"/>
        <w:jc w:val="both"/>
      </w:pPr>
      <w:r>
        <w:t>unieważnieniu postępowania</w:t>
      </w:r>
    </w:p>
    <w:p w:rsidR="00C058C8" w:rsidRDefault="003F5012" w:rsidP="00027895">
      <w:pPr>
        <w:spacing w:after="0" w:line="240" w:lineRule="auto"/>
        <w:jc w:val="both"/>
      </w:pPr>
      <w:r>
        <w:t>- podając uzasadnienie faktyczne i prawne.</w:t>
      </w:r>
    </w:p>
    <w:p w:rsidR="00611DC0" w:rsidRDefault="00611DC0" w:rsidP="00611DC0">
      <w:pPr>
        <w:pStyle w:val="Akapitzlist"/>
        <w:spacing w:after="0" w:line="240" w:lineRule="auto"/>
        <w:jc w:val="both"/>
      </w:pPr>
    </w:p>
    <w:p w:rsidR="00C058C8" w:rsidRDefault="003F5012" w:rsidP="004F1714">
      <w:pPr>
        <w:pStyle w:val="Akapitzlist"/>
        <w:numPr>
          <w:ilvl w:val="1"/>
          <w:numId w:val="1"/>
        </w:numPr>
        <w:spacing w:after="0" w:line="240" w:lineRule="auto"/>
        <w:jc w:val="both"/>
      </w:pPr>
      <w:r>
        <w:t>Zamawiający udostępnia informacje</w:t>
      </w:r>
      <w:r w:rsidR="00487910">
        <w:t xml:space="preserve">, o których mowa w punkcie </w:t>
      </w:r>
      <w:r>
        <w:t>18.1 a, d, e, f)</w:t>
      </w:r>
      <w:r w:rsidR="00487910">
        <w:t xml:space="preserve"> na stronie int</w:t>
      </w:r>
      <w:r>
        <w:t xml:space="preserve">ernetowej </w:t>
      </w:r>
      <w:hyperlink r:id="rId13" w:history="1">
        <w:r w:rsidR="001F2999" w:rsidRPr="004316E4">
          <w:rPr>
            <w:rStyle w:val="Hipercze"/>
            <w:rFonts w:ascii="Calibri" w:hAnsi="Calibri" w:cs="Calibri"/>
          </w:rPr>
          <w:t>http://nasza-gmina.org/</w:t>
        </w:r>
      </w:hyperlink>
      <w:r>
        <w:t xml:space="preserve">. </w:t>
      </w:r>
    </w:p>
    <w:p w:rsidR="00611DC0" w:rsidRDefault="00611DC0" w:rsidP="00611DC0">
      <w:pPr>
        <w:pStyle w:val="Akapitzlist"/>
        <w:spacing w:after="0" w:line="240" w:lineRule="auto"/>
        <w:jc w:val="both"/>
      </w:pPr>
    </w:p>
    <w:p w:rsidR="00766ADC" w:rsidRDefault="00766ADC" w:rsidP="004F1714">
      <w:pPr>
        <w:pStyle w:val="Akapitzlist"/>
        <w:numPr>
          <w:ilvl w:val="1"/>
          <w:numId w:val="1"/>
        </w:numPr>
        <w:spacing w:after="0" w:line="240" w:lineRule="auto"/>
        <w:jc w:val="both"/>
      </w:pPr>
      <w:r>
        <w:t>Zamawiający zawrze umowę w sprawie zamówienia publicznego</w:t>
      </w:r>
      <w:r w:rsidR="002F4701">
        <w:t xml:space="preserve"> zgodnie z art. 94 z zastrzeżeniem art. 183 PZP</w:t>
      </w:r>
      <w:r>
        <w:t xml:space="preserve"> w terminie</w:t>
      </w:r>
      <w:r w:rsidR="002F4701">
        <w:t>:</w:t>
      </w:r>
      <w:r>
        <w:t xml:space="preserve"> nie krótszym niż 5 dni od dnia przesłania zawiadomienia  o wyborze najkorzystniejszej oferty, jeżeli zawiadomienie to zostało przesłane przy użyciu środków komunikacji elektronicznej (faks, e-mail) albo 10 dni – jeżeli zostało przesłane w inny sposób.</w:t>
      </w:r>
    </w:p>
    <w:p w:rsidR="00611DC0" w:rsidRDefault="00611DC0" w:rsidP="00611DC0">
      <w:pPr>
        <w:pStyle w:val="Akapitzlist"/>
        <w:spacing w:after="0" w:line="240" w:lineRule="auto"/>
        <w:ind w:left="360"/>
        <w:jc w:val="both"/>
      </w:pPr>
    </w:p>
    <w:p w:rsidR="00C058C8" w:rsidRDefault="00766ADC" w:rsidP="004F1714">
      <w:pPr>
        <w:pStyle w:val="Akapitzlist"/>
        <w:numPr>
          <w:ilvl w:val="1"/>
          <w:numId w:val="1"/>
        </w:numPr>
        <w:spacing w:after="0" w:line="240" w:lineRule="auto"/>
        <w:jc w:val="both"/>
      </w:pPr>
      <w:r>
        <w:t>Zamawiający może zawrzeć umowę w sprawie zamówienia publicznego przed upływem tego terminu, jeżeli w postępowaniu</w:t>
      </w:r>
      <w:r w:rsidR="00D25FCA">
        <w:t xml:space="preserve"> </w:t>
      </w:r>
      <w:r>
        <w:t>została złożona tylko jedna oferta</w:t>
      </w:r>
      <w:r w:rsidR="00D25FCA">
        <w:t>.</w:t>
      </w:r>
    </w:p>
    <w:p w:rsidR="00611DC0" w:rsidRDefault="00611DC0" w:rsidP="00611DC0">
      <w:pPr>
        <w:pStyle w:val="Akapitzlist"/>
        <w:spacing w:after="0" w:line="240" w:lineRule="auto"/>
        <w:ind w:left="360"/>
        <w:jc w:val="both"/>
      </w:pPr>
    </w:p>
    <w:p w:rsidR="00C058C8" w:rsidRDefault="00766ADC" w:rsidP="004F1714">
      <w:pPr>
        <w:pStyle w:val="Akapitzlist"/>
        <w:numPr>
          <w:ilvl w:val="1"/>
          <w:numId w:val="1"/>
        </w:numPr>
        <w:spacing w:after="0" w:line="240" w:lineRule="auto"/>
        <w:jc w:val="both"/>
      </w:pPr>
      <w:r>
        <w:t>Przed zawarciem umowy Wykonawca zobowiązany jest do:</w:t>
      </w:r>
    </w:p>
    <w:p w:rsidR="000432B6" w:rsidRDefault="00114BF1" w:rsidP="00C178B2">
      <w:pPr>
        <w:pStyle w:val="Akapitzlist"/>
        <w:numPr>
          <w:ilvl w:val="0"/>
          <w:numId w:val="15"/>
        </w:numPr>
        <w:spacing w:after="0"/>
        <w:jc w:val="both"/>
      </w:pPr>
      <w:r w:rsidRPr="001F67B1">
        <w:t>W przypadku dokonania wyboru najkorzystniejszej oferty złożonej przez Wykonawców wspólnie ubiegających się o udzielenie zamówienia Wykonawca przedłoży umowę</w:t>
      </w:r>
      <w:r w:rsidR="00766ADC" w:rsidRPr="001F67B1">
        <w:t xml:space="preserve"> regulując</w:t>
      </w:r>
      <w:r w:rsidRPr="001F67B1">
        <w:t>ą</w:t>
      </w:r>
      <w:r w:rsidR="00766ADC" w:rsidRPr="001F67B1">
        <w:t xml:space="preserve"> </w:t>
      </w:r>
      <w:r w:rsidRPr="001F67B1">
        <w:t>współpracę tych podmiotów (umowa kon</w:t>
      </w:r>
      <w:r w:rsidR="00917F7B">
        <w:t>sorcjum, umowa spółki cywilnej).</w:t>
      </w:r>
    </w:p>
    <w:p w:rsidR="00611DC0" w:rsidRDefault="00766ADC" w:rsidP="004F1714">
      <w:pPr>
        <w:pStyle w:val="Akapitzlist"/>
        <w:numPr>
          <w:ilvl w:val="1"/>
          <w:numId w:val="1"/>
        </w:numPr>
        <w:spacing w:after="0" w:line="240" w:lineRule="auto"/>
        <w:jc w:val="both"/>
      </w:pPr>
      <w:r>
        <w:t xml:space="preserve">W przypadku nie przedłożenia przez Wykonawcę wymaganych dokumentów w </w:t>
      </w:r>
      <w:r w:rsidR="001F67B1">
        <w:t>w</w:t>
      </w:r>
      <w:r w:rsidR="000E6338">
        <w:t xml:space="preserve">yznaczonym przez Zamawiającego </w:t>
      </w:r>
      <w:r>
        <w:t>terminie,</w:t>
      </w:r>
      <w:r w:rsidR="000E6338">
        <w:t xml:space="preserve"> </w:t>
      </w:r>
      <w:r>
        <w:t>umowa nie zostanie zawarta z winy Wykonawcy.</w:t>
      </w:r>
    </w:p>
    <w:p w:rsidR="00766ADC" w:rsidRDefault="00766ADC" w:rsidP="004F1714">
      <w:pPr>
        <w:pStyle w:val="Akapitzlist"/>
        <w:numPr>
          <w:ilvl w:val="1"/>
          <w:numId w:val="1"/>
        </w:numPr>
        <w:spacing w:after="0" w:line="240" w:lineRule="auto"/>
        <w:jc w:val="both"/>
      </w:pPr>
      <w:r>
        <w:t>Jeżeli Wykonawca, którego oferta została wybrana, uchyla się od zawarcia umowy w</w:t>
      </w:r>
      <w:r w:rsidR="001E77F9">
        <w:t xml:space="preserve"> </w:t>
      </w:r>
      <w:r>
        <w:t>sprawie zamówienia publicznego lub nie wniesie wymaganego zabezpieczenia należytego</w:t>
      </w:r>
      <w:r w:rsidR="001E77F9">
        <w:t xml:space="preserve"> </w:t>
      </w:r>
      <w:r>
        <w:t>wykonania umowy</w:t>
      </w:r>
      <w:r w:rsidR="00010C0A">
        <w:t xml:space="preserve"> (jeżeli było wymagane)</w:t>
      </w:r>
      <w:r>
        <w:t>, Zamawiający może wybrać ofertę najkorzystniejszą spośród pozostałych</w:t>
      </w:r>
      <w:r w:rsidR="001E77F9">
        <w:t xml:space="preserve"> </w:t>
      </w:r>
      <w:r>
        <w:t>ofert, bez przeprowadzania ich ponownej oceny, chyba że zachodzą przesłanki, o których mowa</w:t>
      </w:r>
      <w:r w:rsidR="001E77F9">
        <w:t xml:space="preserve"> </w:t>
      </w:r>
      <w:r w:rsidR="00DA048B">
        <w:t>w art. 93 ust. 1 ustawy PZP</w:t>
      </w:r>
      <w:r>
        <w:t>.</w:t>
      </w:r>
    </w:p>
    <w:p w:rsidR="00853EBC" w:rsidRDefault="00853EBC" w:rsidP="00027895">
      <w:pPr>
        <w:spacing w:after="0" w:line="240" w:lineRule="auto"/>
        <w:jc w:val="both"/>
      </w:pPr>
    </w:p>
    <w:p w:rsidR="001E77F9" w:rsidRPr="002D2CA9" w:rsidRDefault="00A569D0" w:rsidP="004F1714">
      <w:pPr>
        <w:pStyle w:val="Akapitzlist"/>
        <w:numPr>
          <w:ilvl w:val="0"/>
          <w:numId w:val="1"/>
        </w:numPr>
        <w:spacing w:after="0" w:line="240" w:lineRule="auto"/>
        <w:jc w:val="both"/>
      </w:pPr>
      <w:r w:rsidRPr="002D2CA9">
        <w:rPr>
          <w:rFonts w:ascii="Arial" w:hAnsi="Arial" w:cs="Arial"/>
          <w:b/>
          <w:bCs/>
          <w:sz w:val="20"/>
          <w:szCs w:val="20"/>
          <w:lang w:eastAsia="pl-PL"/>
        </w:rPr>
        <w:t>ZABEZPIECZE</w:t>
      </w:r>
      <w:r w:rsidR="002D2CA9">
        <w:rPr>
          <w:rFonts w:ascii="Arial" w:hAnsi="Arial" w:cs="Arial"/>
          <w:b/>
          <w:bCs/>
          <w:sz w:val="20"/>
          <w:szCs w:val="20"/>
          <w:lang w:eastAsia="pl-PL"/>
        </w:rPr>
        <w:t>NIE NALEŻYTEGO WYKONANIA UMOWY</w:t>
      </w:r>
    </w:p>
    <w:p w:rsidR="002D2CA9" w:rsidRDefault="002D2CA9" w:rsidP="002D2CA9">
      <w:pPr>
        <w:pStyle w:val="Akapitzlist"/>
        <w:spacing w:after="0" w:line="240" w:lineRule="auto"/>
        <w:jc w:val="both"/>
      </w:pPr>
    </w:p>
    <w:p w:rsidR="004A34C0" w:rsidRDefault="00FF2974" w:rsidP="004F1714">
      <w:pPr>
        <w:pStyle w:val="Akapitzlist"/>
        <w:numPr>
          <w:ilvl w:val="1"/>
          <w:numId w:val="1"/>
        </w:numPr>
        <w:spacing w:after="0"/>
        <w:jc w:val="both"/>
      </w:pPr>
      <w:r w:rsidRPr="00F264E4">
        <w:t xml:space="preserve">Zamawiający </w:t>
      </w:r>
      <w:r w:rsidR="004A34C0">
        <w:t>nie wymaga zabezpieczenia</w:t>
      </w:r>
      <w:r w:rsidRPr="00F264E4">
        <w:t xml:space="preserve"> należytego wykonania umowy</w:t>
      </w:r>
      <w:r w:rsidR="004A34C0">
        <w:t>.</w:t>
      </w:r>
    </w:p>
    <w:p w:rsidR="008C09F9" w:rsidRDefault="00FF2974" w:rsidP="004A34C0">
      <w:pPr>
        <w:pStyle w:val="Akapitzlist"/>
        <w:spacing w:after="0"/>
        <w:jc w:val="both"/>
      </w:pPr>
      <w:r w:rsidRPr="00F264E4">
        <w:t xml:space="preserve"> </w:t>
      </w:r>
    </w:p>
    <w:p w:rsidR="00BE3838" w:rsidRDefault="00F5140F" w:rsidP="00D20B56">
      <w:pPr>
        <w:pStyle w:val="Akapitzlist"/>
        <w:numPr>
          <w:ilvl w:val="0"/>
          <w:numId w:val="1"/>
        </w:numPr>
        <w:spacing w:after="0" w:line="240" w:lineRule="auto"/>
        <w:jc w:val="both"/>
        <w:rPr>
          <w:b/>
        </w:rPr>
      </w:pPr>
      <w:r w:rsidRPr="0093562D">
        <w:rPr>
          <w:b/>
        </w:rPr>
        <w:t>ISTOTNE DLA STRON POSTANOWIENIA, KTÓRE ZOSTANĄ WPROWADZONE DO TREŚCI ZAWIERANEJ UMOWY W SPRAWIE ZAMÓWIENIA PUBLICZNEGO.</w:t>
      </w:r>
    </w:p>
    <w:p w:rsidR="00BE3838" w:rsidRDefault="00BE3838" w:rsidP="00BE3838">
      <w:pPr>
        <w:pStyle w:val="Akapitzlist"/>
        <w:spacing w:after="0" w:line="240" w:lineRule="auto"/>
        <w:ind w:left="360"/>
      </w:pPr>
    </w:p>
    <w:p w:rsidR="00BE3838" w:rsidRDefault="00BE3838" w:rsidP="005F29F1">
      <w:pPr>
        <w:pStyle w:val="Akapitzlist"/>
        <w:spacing w:after="0" w:line="240" w:lineRule="auto"/>
        <w:ind w:left="0"/>
        <w:jc w:val="both"/>
        <w:rPr>
          <w:b/>
        </w:rPr>
      </w:pPr>
      <w:r>
        <w:t xml:space="preserve">20.1. </w:t>
      </w:r>
      <w:r w:rsidR="00E94ADD" w:rsidRPr="00E94ADD">
        <w:t xml:space="preserve">Istotne </w:t>
      </w:r>
      <w:r w:rsidR="00E94ADD">
        <w:t>postanowienia umowy zostały zawarte w</w:t>
      </w:r>
      <w:r w:rsidR="006B19DA">
        <w:t xml:space="preserve"> </w:t>
      </w:r>
      <w:r w:rsidR="006B19DA" w:rsidRPr="00BE3838">
        <w:rPr>
          <w:b/>
        </w:rPr>
        <w:t>projekcie</w:t>
      </w:r>
      <w:r w:rsidR="00322191" w:rsidRPr="00BE3838">
        <w:rPr>
          <w:b/>
        </w:rPr>
        <w:t xml:space="preserve"> umowy stanowiącym</w:t>
      </w:r>
      <w:r w:rsidR="00E94ADD">
        <w:t xml:space="preserve"> </w:t>
      </w:r>
      <w:r w:rsidR="00322191" w:rsidRPr="00BE3838">
        <w:rPr>
          <w:b/>
        </w:rPr>
        <w:t xml:space="preserve">Rozdział </w:t>
      </w:r>
      <w:r w:rsidR="00822D82" w:rsidRPr="00BE3838">
        <w:rPr>
          <w:b/>
        </w:rPr>
        <w:t>III</w:t>
      </w:r>
      <w:r w:rsidR="006B19DA" w:rsidRPr="00BE3838">
        <w:rPr>
          <w:b/>
        </w:rPr>
        <w:t xml:space="preserve"> </w:t>
      </w:r>
      <w:r w:rsidR="003A6D43" w:rsidRPr="00BE3838">
        <w:rPr>
          <w:b/>
        </w:rPr>
        <w:t>do SIWZ</w:t>
      </w:r>
      <w:r w:rsidR="00E94ADD" w:rsidRPr="00322191">
        <w:t>. Z wykonawcą</w:t>
      </w:r>
      <w:r w:rsidR="00E94ADD" w:rsidRPr="00BE3838">
        <w:rPr>
          <w:color w:val="000000"/>
        </w:rPr>
        <w:t>, którego oferta zostanie wybrana zawarta zostanie umowa zgodnie ze wzorem.</w:t>
      </w:r>
    </w:p>
    <w:p w:rsidR="005F29F1" w:rsidRDefault="00BE3838" w:rsidP="005F29F1">
      <w:pPr>
        <w:pStyle w:val="Akapitzlist"/>
        <w:spacing w:after="0" w:line="240" w:lineRule="auto"/>
        <w:ind w:left="0"/>
        <w:jc w:val="both"/>
      </w:pPr>
      <w:r w:rsidRPr="00BE3838">
        <w:t xml:space="preserve">20.2. </w:t>
      </w:r>
      <w:r w:rsidR="005F29F1">
        <w:t>Zmiany postanowień umowy zostały zawarte w projekcie umowy stanowiącym Rozdział III do SIWZ.</w:t>
      </w:r>
    </w:p>
    <w:p w:rsidR="00F74F2D" w:rsidRDefault="005F29F1" w:rsidP="005F29F1">
      <w:pPr>
        <w:pStyle w:val="Akapitzlist"/>
        <w:spacing w:after="0" w:line="240" w:lineRule="auto"/>
        <w:ind w:left="0"/>
        <w:jc w:val="both"/>
      </w:pPr>
      <w:r>
        <w:t xml:space="preserve">20.3. </w:t>
      </w:r>
      <w:r w:rsidR="00E94ADD" w:rsidRPr="00E94ADD">
        <w:t>Umowa podlega unieważnieniu w przypadku zaistnienia okoliczności określonych w art. 140</w:t>
      </w:r>
      <w:r w:rsidR="005E4AFB">
        <w:t xml:space="preserve"> ust. 3</w:t>
      </w:r>
      <w:r w:rsidR="00E94ADD" w:rsidRPr="00E94ADD">
        <w:t xml:space="preserve"> i 146 </w:t>
      </w:r>
      <w:r w:rsidR="005E4AFB">
        <w:t xml:space="preserve">ustawy </w:t>
      </w:r>
      <w:r w:rsidR="00E94ADD" w:rsidRPr="00E94ADD">
        <w:t>PZP.</w:t>
      </w:r>
    </w:p>
    <w:p w:rsidR="005F29F1" w:rsidRPr="00435AD6" w:rsidRDefault="005F29F1" w:rsidP="005F29F1">
      <w:pPr>
        <w:pStyle w:val="Akapitzlist"/>
        <w:spacing w:after="0" w:line="240" w:lineRule="auto"/>
        <w:ind w:left="0"/>
        <w:jc w:val="both"/>
      </w:pPr>
    </w:p>
    <w:p w:rsidR="00F74F2D" w:rsidRPr="00033F47" w:rsidRDefault="00F5140F" w:rsidP="004F1714">
      <w:pPr>
        <w:pStyle w:val="Akapitzlist"/>
        <w:numPr>
          <w:ilvl w:val="0"/>
          <w:numId w:val="1"/>
        </w:numPr>
        <w:spacing w:after="0" w:line="240" w:lineRule="auto"/>
        <w:rPr>
          <w:b/>
        </w:rPr>
      </w:pPr>
      <w:r w:rsidRPr="00314602">
        <w:rPr>
          <w:rFonts w:cs="Arial"/>
          <w:b/>
          <w:bCs/>
          <w:lang w:eastAsia="pl-PL"/>
        </w:rPr>
        <w:t>POUCZENIE O ŚRODKACH OCHRONY PRAWNEJ</w:t>
      </w:r>
    </w:p>
    <w:p w:rsidR="008C09F9" w:rsidRDefault="00F74F2D" w:rsidP="00F74F2D">
      <w:pPr>
        <w:spacing w:after="0" w:line="240" w:lineRule="auto"/>
      </w:pPr>
      <w:r w:rsidRPr="00F74F2D">
        <w:t xml:space="preserve">Wykonawcy przysługują środki ochrony prawnej zgodnie </w:t>
      </w:r>
      <w:r w:rsidR="00322191">
        <w:t xml:space="preserve">z </w:t>
      </w:r>
      <w:r w:rsidRPr="00F74F2D">
        <w:t xml:space="preserve">Działem VI </w:t>
      </w:r>
      <w:r>
        <w:t xml:space="preserve">ustawy </w:t>
      </w:r>
      <w:r w:rsidRPr="00F74F2D">
        <w:t>PZP</w:t>
      </w:r>
      <w:r>
        <w:t>.</w:t>
      </w:r>
    </w:p>
    <w:p w:rsidR="0050339A" w:rsidRDefault="0050339A" w:rsidP="00F74F2D">
      <w:pPr>
        <w:spacing w:after="0" w:line="240" w:lineRule="auto"/>
      </w:pPr>
    </w:p>
    <w:p w:rsidR="0050339A" w:rsidRPr="00C34A77" w:rsidRDefault="00F5140F" w:rsidP="004F1714">
      <w:pPr>
        <w:pStyle w:val="Akapitzlist"/>
        <w:numPr>
          <w:ilvl w:val="0"/>
          <w:numId w:val="1"/>
        </w:numPr>
        <w:spacing w:after="0" w:line="240" w:lineRule="auto"/>
        <w:jc w:val="both"/>
        <w:rPr>
          <w:b/>
        </w:rPr>
      </w:pPr>
      <w:r>
        <w:rPr>
          <w:b/>
        </w:rPr>
        <w:t>POSTANOWIENIA KOŃCOWE</w:t>
      </w:r>
    </w:p>
    <w:p w:rsidR="0084744D" w:rsidRPr="003717B2" w:rsidRDefault="0050339A" w:rsidP="004F1714">
      <w:pPr>
        <w:pStyle w:val="Akapitzlist"/>
        <w:numPr>
          <w:ilvl w:val="1"/>
          <w:numId w:val="16"/>
        </w:numPr>
        <w:spacing w:after="0" w:line="240" w:lineRule="auto"/>
        <w:contextualSpacing w:val="0"/>
        <w:jc w:val="both"/>
        <w:rPr>
          <w:b/>
        </w:rPr>
      </w:pPr>
      <w:r w:rsidRPr="003717B2">
        <w:rPr>
          <w:b/>
        </w:rPr>
        <w:t xml:space="preserve">Zamawiający </w:t>
      </w:r>
      <w:r w:rsidR="00E34EC7">
        <w:rPr>
          <w:b/>
        </w:rPr>
        <w:t xml:space="preserve"> </w:t>
      </w:r>
      <w:r w:rsidR="00DB5E68">
        <w:rPr>
          <w:b/>
        </w:rPr>
        <w:t xml:space="preserve">nie </w:t>
      </w:r>
      <w:r w:rsidRPr="003717B2">
        <w:rPr>
          <w:b/>
        </w:rPr>
        <w:t>dopuszcza składani</w:t>
      </w:r>
      <w:r w:rsidR="00EE797F">
        <w:rPr>
          <w:b/>
        </w:rPr>
        <w:t>e</w:t>
      </w:r>
      <w:r w:rsidRPr="003717B2">
        <w:rPr>
          <w:b/>
        </w:rPr>
        <w:t xml:space="preserve"> ofert częściowych.</w:t>
      </w:r>
    </w:p>
    <w:p w:rsidR="0050339A" w:rsidRPr="003717B2" w:rsidRDefault="0050339A" w:rsidP="004F1714">
      <w:pPr>
        <w:pStyle w:val="Akapitzlist"/>
        <w:numPr>
          <w:ilvl w:val="1"/>
          <w:numId w:val="16"/>
        </w:numPr>
        <w:spacing w:after="0" w:line="240" w:lineRule="auto"/>
        <w:contextualSpacing w:val="0"/>
        <w:jc w:val="both"/>
        <w:rPr>
          <w:b/>
        </w:rPr>
      </w:pPr>
      <w:r w:rsidRPr="003717B2">
        <w:rPr>
          <w:b/>
        </w:rPr>
        <w:t>Zamawiający nie dopuszcza składania ofert wariantowych.</w:t>
      </w:r>
    </w:p>
    <w:p w:rsidR="0050339A" w:rsidRPr="003717B2" w:rsidRDefault="0050339A" w:rsidP="004F1714">
      <w:pPr>
        <w:pStyle w:val="Akapitzlist"/>
        <w:numPr>
          <w:ilvl w:val="1"/>
          <w:numId w:val="16"/>
        </w:numPr>
        <w:spacing w:after="0" w:line="240" w:lineRule="auto"/>
        <w:contextualSpacing w:val="0"/>
        <w:jc w:val="both"/>
        <w:rPr>
          <w:b/>
        </w:rPr>
      </w:pPr>
      <w:r w:rsidRPr="003717B2">
        <w:rPr>
          <w:b/>
        </w:rPr>
        <w:t>Zamawiający nie zamierza zawierać umowy ramowej, ani ustanawiać dynamicznego systemu zakupów.</w:t>
      </w:r>
    </w:p>
    <w:p w:rsidR="0050339A" w:rsidRPr="003717B2" w:rsidRDefault="0050339A" w:rsidP="004F1714">
      <w:pPr>
        <w:pStyle w:val="Akapitzlist"/>
        <w:numPr>
          <w:ilvl w:val="1"/>
          <w:numId w:val="16"/>
        </w:numPr>
        <w:spacing w:after="0" w:line="240" w:lineRule="auto"/>
        <w:contextualSpacing w:val="0"/>
        <w:jc w:val="both"/>
        <w:rPr>
          <w:b/>
        </w:rPr>
      </w:pPr>
      <w:r w:rsidRPr="003717B2">
        <w:rPr>
          <w:b/>
        </w:rPr>
        <w:t>Zamawiający nie przewiduje aukcji elektronicznej.</w:t>
      </w:r>
    </w:p>
    <w:p w:rsidR="0050339A" w:rsidRPr="003717B2" w:rsidRDefault="0050339A" w:rsidP="004F1714">
      <w:pPr>
        <w:pStyle w:val="Akapitzlist"/>
        <w:numPr>
          <w:ilvl w:val="1"/>
          <w:numId w:val="16"/>
        </w:numPr>
        <w:spacing w:after="0" w:line="240" w:lineRule="auto"/>
        <w:contextualSpacing w:val="0"/>
        <w:jc w:val="both"/>
        <w:rPr>
          <w:b/>
        </w:rPr>
      </w:pPr>
      <w:r w:rsidRPr="003717B2">
        <w:rPr>
          <w:b/>
        </w:rPr>
        <w:t>Zamawiający nie przewiduje zwrotu kosztów udziału w postępowaniu.</w:t>
      </w:r>
    </w:p>
    <w:p w:rsidR="0050339A" w:rsidRPr="003717B2" w:rsidRDefault="0050339A" w:rsidP="004F1714">
      <w:pPr>
        <w:pStyle w:val="Akapitzlist"/>
        <w:widowControl w:val="0"/>
        <w:numPr>
          <w:ilvl w:val="1"/>
          <w:numId w:val="16"/>
        </w:numPr>
        <w:tabs>
          <w:tab w:val="left" w:pos="720"/>
        </w:tabs>
        <w:suppressAutoHyphens/>
        <w:autoSpaceDE w:val="0"/>
        <w:spacing w:after="0" w:line="276" w:lineRule="auto"/>
        <w:contextualSpacing w:val="0"/>
        <w:jc w:val="both"/>
        <w:rPr>
          <w:b/>
          <w:bCs/>
          <w:iCs/>
          <w:color w:val="000000"/>
        </w:rPr>
      </w:pPr>
      <w:r w:rsidRPr="003717B2">
        <w:rPr>
          <w:b/>
        </w:rPr>
        <w:t>Zamawiający nie przewiduje udzielenia zaliczki.</w:t>
      </w:r>
    </w:p>
    <w:p w:rsidR="0084744D" w:rsidRPr="0084744D" w:rsidRDefault="0050339A" w:rsidP="004F1714">
      <w:pPr>
        <w:pStyle w:val="Akapitzlist"/>
        <w:widowControl w:val="0"/>
        <w:numPr>
          <w:ilvl w:val="1"/>
          <w:numId w:val="16"/>
        </w:numPr>
        <w:tabs>
          <w:tab w:val="left" w:pos="720"/>
        </w:tabs>
        <w:suppressAutoHyphens/>
        <w:autoSpaceDE w:val="0"/>
        <w:spacing w:after="0" w:line="276" w:lineRule="auto"/>
        <w:contextualSpacing w:val="0"/>
        <w:jc w:val="both"/>
        <w:rPr>
          <w:color w:val="000000"/>
        </w:rPr>
      </w:pPr>
      <w:r w:rsidRPr="0084744D">
        <w:rPr>
          <w:bCs/>
          <w:iCs/>
          <w:color w:val="000000"/>
        </w:rPr>
        <w:t xml:space="preserve">Protokół wraz z załącznikami jest jawny. Załączniki do protokołu udostępnia się po </w:t>
      </w:r>
      <w:r w:rsidRPr="0084744D">
        <w:rPr>
          <w:bCs/>
          <w:iCs/>
          <w:color w:val="000000"/>
        </w:rPr>
        <w:lastRenderedPageBreak/>
        <w:t>dokonaniu wyboru najkorzystniejszej oferty lub unieważnieniu postępowania, z tym że oferty udostępnia się od chwili ich otwarcia.</w:t>
      </w:r>
    </w:p>
    <w:p w:rsidR="0084744D" w:rsidRDefault="0050339A" w:rsidP="004F1714">
      <w:pPr>
        <w:pStyle w:val="Akapitzlist"/>
        <w:widowControl w:val="0"/>
        <w:numPr>
          <w:ilvl w:val="1"/>
          <w:numId w:val="16"/>
        </w:numPr>
        <w:tabs>
          <w:tab w:val="left" w:pos="720"/>
        </w:tabs>
        <w:suppressAutoHyphens/>
        <w:autoSpaceDE w:val="0"/>
        <w:spacing w:after="0" w:line="276" w:lineRule="auto"/>
        <w:contextualSpacing w:val="0"/>
        <w:jc w:val="both"/>
        <w:rPr>
          <w:color w:val="000000"/>
        </w:rPr>
      </w:pPr>
      <w:r w:rsidRPr="0084744D">
        <w:rPr>
          <w:color w:val="000000"/>
        </w:rPr>
        <w:t>Zasady udostępniania dokume</w:t>
      </w:r>
      <w:r w:rsidR="0084744D">
        <w:rPr>
          <w:color w:val="000000"/>
        </w:rPr>
        <w:t>ntów.</w:t>
      </w:r>
    </w:p>
    <w:p w:rsidR="0084744D" w:rsidRDefault="0050339A" w:rsidP="00F41CB0">
      <w:pPr>
        <w:pStyle w:val="Akapitzlist"/>
        <w:widowControl w:val="0"/>
        <w:tabs>
          <w:tab w:val="left" w:pos="720"/>
        </w:tabs>
        <w:suppressAutoHyphens/>
        <w:autoSpaceDE w:val="0"/>
        <w:spacing w:after="0" w:line="276" w:lineRule="auto"/>
        <w:ind w:left="792"/>
        <w:contextualSpacing w:val="0"/>
        <w:jc w:val="both"/>
        <w:rPr>
          <w:color w:val="000000"/>
        </w:rPr>
      </w:pPr>
      <w:r w:rsidRPr="0084744D">
        <w:rPr>
          <w:color w:val="000000"/>
        </w:rPr>
        <w:t xml:space="preserve">Udostępnienie dokumentów zainteresowanym odbywać </w:t>
      </w:r>
      <w:r w:rsidR="0084744D" w:rsidRPr="0084744D">
        <w:rPr>
          <w:color w:val="000000"/>
        </w:rPr>
        <w:t>się będzie wg poniższych zasad:</w:t>
      </w:r>
    </w:p>
    <w:p w:rsidR="0084744D" w:rsidRDefault="0050339A" w:rsidP="004F1714">
      <w:pPr>
        <w:pStyle w:val="Akapitzlist"/>
        <w:widowControl w:val="0"/>
        <w:numPr>
          <w:ilvl w:val="0"/>
          <w:numId w:val="17"/>
        </w:numPr>
        <w:tabs>
          <w:tab w:val="left" w:pos="720"/>
        </w:tabs>
        <w:suppressAutoHyphens/>
        <w:autoSpaceDE w:val="0"/>
        <w:spacing w:after="0" w:line="276" w:lineRule="auto"/>
        <w:contextualSpacing w:val="0"/>
        <w:jc w:val="both"/>
        <w:rPr>
          <w:color w:val="000000"/>
        </w:rPr>
      </w:pPr>
      <w:r w:rsidRPr="0084744D">
        <w:rPr>
          <w:color w:val="000000"/>
        </w:rPr>
        <w:t>zamawiający udostępni wskazane dokumenty</w:t>
      </w:r>
      <w:r w:rsidR="0084744D" w:rsidRPr="0084744D">
        <w:rPr>
          <w:color w:val="000000"/>
        </w:rPr>
        <w:t xml:space="preserve"> po złożeniu pisemnego wniosku;</w:t>
      </w:r>
    </w:p>
    <w:p w:rsidR="0084744D" w:rsidRDefault="0050339A" w:rsidP="004F1714">
      <w:pPr>
        <w:pStyle w:val="Akapitzlist"/>
        <w:widowControl w:val="0"/>
        <w:numPr>
          <w:ilvl w:val="0"/>
          <w:numId w:val="17"/>
        </w:numPr>
        <w:tabs>
          <w:tab w:val="left" w:pos="720"/>
          <w:tab w:val="left" w:pos="829"/>
        </w:tabs>
        <w:suppressAutoHyphens/>
        <w:autoSpaceDE w:val="0"/>
        <w:spacing w:after="0" w:line="276" w:lineRule="auto"/>
        <w:contextualSpacing w:val="0"/>
        <w:jc w:val="both"/>
        <w:rPr>
          <w:color w:val="000000"/>
        </w:rPr>
      </w:pPr>
      <w:r w:rsidRPr="0084744D">
        <w:rPr>
          <w:color w:val="000000"/>
        </w:rPr>
        <w:t>zamawiający wyznaczy termin, miejsce oraz zakres udostępnionych dokumentów;</w:t>
      </w:r>
    </w:p>
    <w:p w:rsidR="0084744D" w:rsidRDefault="0050339A" w:rsidP="004F1714">
      <w:pPr>
        <w:pStyle w:val="Akapitzlist"/>
        <w:widowControl w:val="0"/>
        <w:numPr>
          <w:ilvl w:val="0"/>
          <w:numId w:val="17"/>
        </w:numPr>
        <w:tabs>
          <w:tab w:val="left" w:pos="720"/>
          <w:tab w:val="left" w:pos="829"/>
        </w:tabs>
        <w:suppressAutoHyphens/>
        <w:autoSpaceDE w:val="0"/>
        <w:spacing w:after="0" w:line="276" w:lineRule="auto"/>
        <w:contextualSpacing w:val="0"/>
        <w:jc w:val="both"/>
        <w:rPr>
          <w:color w:val="000000"/>
        </w:rPr>
      </w:pPr>
      <w:r w:rsidRPr="0084744D">
        <w:rPr>
          <w:color w:val="000000"/>
        </w:rPr>
        <w:t>zamawiający wyznaczy członka komisji w którego obecności udostępnione zostaną dokumenty;</w:t>
      </w:r>
    </w:p>
    <w:p w:rsidR="0084744D" w:rsidRPr="0084744D" w:rsidRDefault="0050339A" w:rsidP="004F1714">
      <w:pPr>
        <w:pStyle w:val="Akapitzlist"/>
        <w:widowControl w:val="0"/>
        <w:numPr>
          <w:ilvl w:val="0"/>
          <w:numId w:val="17"/>
        </w:numPr>
        <w:tabs>
          <w:tab w:val="left" w:pos="720"/>
          <w:tab w:val="left" w:pos="829"/>
        </w:tabs>
        <w:suppressAutoHyphens/>
        <w:autoSpaceDE w:val="0"/>
        <w:spacing w:after="0" w:line="276" w:lineRule="auto"/>
        <w:contextualSpacing w:val="0"/>
        <w:jc w:val="both"/>
      </w:pPr>
      <w:r w:rsidRPr="0084744D">
        <w:rPr>
          <w:color w:val="000000"/>
        </w:rPr>
        <w:t>zamawiający umożliwi kopiowanie dokumentów w swojej siedzibie na koszt Wykonawcy w cenie 0,20 PLN netto +VAT za stronę A4;</w:t>
      </w:r>
    </w:p>
    <w:p w:rsidR="003717B2" w:rsidRPr="00C34A77" w:rsidRDefault="0050339A" w:rsidP="004F1714">
      <w:pPr>
        <w:pStyle w:val="Akapitzlist"/>
        <w:widowControl w:val="0"/>
        <w:numPr>
          <w:ilvl w:val="0"/>
          <w:numId w:val="17"/>
        </w:numPr>
        <w:tabs>
          <w:tab w:val="left" w:pos="720"/>
          <w:tab w:val="left" w:pos="829"/>
        </w:tabs>
        <w:suppressAutoHyphens/>
        <w:autoSpaceDE w:val="0"/>
        <w:spacing w:after="0" w:line="276" w:lineRule="auto"/>
        <w:contextualSpacing w:val="0"/>
        <w:jc w:val="both"/>
      </w:pPr>
      <w:r w:rsidRPr="0084744D">
        <w:rPr>
          <w:color w:val="000000"/>
        </w:rPr>
        <w:t xml:space="preserve">udostępnienie może mieć miejsce wyłącznie w siedzibie zamawiającego </w:t>
      </w:r>
      <w:r w:rsidRPr="0084744D">
        <w:rPr>
          <w:color w:val="000000"/>
        </w:rPr>
        <w:br/>
        <w:t>w czasie godzin jego urzędowania, tj. od poniedziałku do piątku w godz. 8.00-15.30.</w:t>
      </w:r>
    </w:p>
    <w:p w:rsidR="0050339A" w:rsidRDefault="003717B2" w:rsidP="00773A26">
      <w:pPr>
        <w:pStyle w:val="Akapitzlist"/>
        <w:widowControl w:val="0"/>
        <w:numPr>
          <w:ilvl w:val="1"/>
          <w:numId w:val="16"/>
        </w:numPr>
        <w:tabs>
          <w:tab w:val="left" w:pos="720"/>
          <w:tab w:val="left" w:pos="829"/>
        </w:tabs>
        <w:suppressAutoHyphens/>
        <w:autoSpaceDE w:val="0"/>
        <w:spacing w:after="0" w:line="276" w:lineRule="auto"/>
        <w:contextualSpacing w:val="0"/>
        <w:jc w:val="both"/>
      </w:pPr>
      <w:r>
        <w:rPr>
          <w:color w:val="000000"/>
        </w:rPr>
        <w:t>W sprawach nieuregulowanych w Specyfikacji Istotnych Warunków Zamówienia stosuje się przepisy ustawy Prawo zamówień publicznych wraz z aktami wykonawczymi do ustawy.</w:t>
      </w:r>
      <w:r w:rsidR="0050339A" w:rsidRPr="003717B2">
        <w:rPr>
          <w:color w:val="000000"/>
        </w:rPr>
        <w:tab/>
      </w:r>
    </w:p>
    <w:p w:rsidR="00773A26" w:rsidRPr="00773A26" w:rsidRDefault="00773A26" w:rsidP="00773A26">
      <w:pPr>
        <w:spacing w:after="0" w:line="240" w:lineRule="auto"/>
        <w:rPr>
          <w:b/>
        </w:rPr>
      </w:pPr>
      <w:r w:rsidRPr="00773A26">
        <w:rPr>
          <w:b/>
        </w:rPr>
        <w:t>23.</w:t>
      </w:r>
      <w:r w:rsidRPr="00773A26">
        <w:rPr>
          <w:b/>
        </w:rPr>
        <w:tab/>
        <w:t>OBOWIĄZEK INFORMACYJNY</w:t>
      </w:r>
    </w:p>
    <w:p w:rsidR="00773A26" w:rsidRDefault="00773A26" w:rsidP="00773A26">
      <w:pPr>
        <w:spacing w:after="0" w:line="240" w:lineRule="auto"/>
        <w:jc w:val="both"/>
      </w:pPr>
      <w:r>
        <w:t xml:space="preserve">dotyczący przetwarzania danych osobowych w związku z udzielaniem zamówień publicznych na podstawie ustawy z dnia 29 stycznia 2004 r. Prawo zamówień publicznych (t. j. Dz. U. z 2019 r. poz. 1843) – dalej zwanej „ustawą </w:t>
      </w:r>
      <w:proofErr w:type="spellStart"/>
      <w:r>
        <w:t>Pzp</w:t>
      </w:r>
      <w:proofErr w:type="spellEnd"/>
      <w:r>
        <w:t>”</w:t>
      </w:r>
    </w:p>
    <w:p w:rsidR="00773A26" w:rsidRDefault="00773A26" w:rsidP="00773A26">
      <w:pPr>
        <w:spacing w:after="0" w:line="240" w:lineRule="auto"/>
        <w:jc w:val="both"/>
      </w:pPr>
    </w:p>
    <w:p w:rsidR="00773A26" w:rsidRDefault="00773A26" w:rsidP="00773A26">
      <w:pPr>
        <w:spacing w:after="0" w:line="240" w:lineRule="auto"/>
        <w:jc w:val="both"/>
      </w:pPr>
      <w:r>
        <w:t xml:space="preserve">Na podstawie art. 13 ust. 1 i 2 Rozporządzenia Parlamentu Europejskiego i Rady (UE) 2016/679 </w:t>
      </w:r>
    </w:p>
    <w:p w:rsidR="00773A26" w:rsidRDefault="00773A26" w:rsidP="00773A26">
      <w:pPr>
        <w:spacing w:after="0" w:line="240" w:lineRule="auto"/>
        <w:jc w:val="both"/>
      </w:pPr>
      <w:r>
        <w:t>z 27 kwietnia 2016 r. w sprawie ochrony osób fizycznych w związku z przetwarzaniem danych osobowych i w sprawie swobodnego przepływu takich danych oraz uchylenia dyrektywy 95/46/WE (Dz. U. UE. L. 2016, nr 119, s. 1 ze zm.), zwanego dalej „RODO”, informuję, że:</w:t>
      </w:r>
    </w:p>
    <w:p w:rsidR="00773A26" w:rsidRDefault="00773A26" w:rsidP="00773A26">
      <w:pPr>
        <w:spacing w:after="0" w:line="240" w:lineRule="auto"/>
        <w:jc w:val="both"/>
      </w:pPr>
      <w:r>
        <w:t>1.</w:t>
      </w:r>
      <w:r>
        <w:tab/>
        <w:t xml:space="preserve">Administratorem Pani/Pana danych osobowych jest </w:t>
      </w:r>
      <w:r w:rsidRPr="00773A26">
        <w:t>Stowarzyszenie „Nasza Gmina”  z siedzibą mieszczącą się pod adresem: Dulcza Mała 40, 39-310 Radomyśl Wielki, tel. 14 6819121</w:t>
      </w:r>
      <w:r>
        <w:t>, zwanego dalej „Administratorem” lub „Zamawiającym”.</w:t>
      </w:r>
    </w:p>
    <w:p w:rsidR="00773A26" w:rsidRDefault="00773A26" w:rsidP="00773A26">
      <w:pPr>
        <w:spacing w:after="0" w:line="240" w:lineRule="auto"/>
        <w:jc w:val="both"/>
      </w:pPr>
      <w:r>
        <w:t>2.</w:t>
      </w:r>
      <w:r>
        <w:tab/>
        <w:t xml:space="preserve">Administrator wyznaczył Inspektora Ochrony Danych, z którym może Pani/Pan skontaktować się pod adresem e-mali: </w:t>
      </w:r>
      <w:r w:rsidRPr="00773A26">
        <w:t xml:space="preserve">orwpien@o2.pl  </w:t>
      </w:r>
      <w:r>
        <w:t>lub pisemnie, kierując korespondencję pod adres siedziby Administratora.</w:t>
      </w:r>
    </w:p>
    <w:p w:rsidR="00773A26" w:rsidRDefault="00773A26" w:rsidP="00773A26">
      <w:pPr>
        <w:spacing w:after="0" w:line="240" w:lineRule="auto"/>
        <w:jc w:val="both"/>
      </w:pPr>
      <w:r>
        <w:t>3.</w:t>
      </w:r>
      <w:r>
        <w:tab/>
        <w:t>Pani/Pana dane osobowe będą przetwarzane w celu przeprowadzenia postępowania o udzielenie zamówienia, opisanego w art. 2 pkt 7a) Ustawy z dnia 29 stycznia 2004 r. – Prawo zamówień publicznych (</w:t>
      </w:r>
      <w:proofErr w:type="spellStart"/>
      <w:r>
        <w:t>t.j</w:t>
      </w:r>
      <w:proofErr w:type="spellEnd"/>
      <w:r>
        <w:t>. Dz. U. z 2019 poz. 1843 – zwaną dalej „</w:t>
      </w:r>
      <w:proofErr w:type="spellStart"/>
      <w:r>
        <w:t>Pzp</w:t>
      </w:r>
      <w:proofErr w:type="spellEnd"/>
      <w:r>
        <w:t xml:space="preserve">”), </w:t>
      </w:r>
      <w:r w:rsidR="00917F7B" w:rsidRPr="00917F7B">
        <w:t>„Organizacja wyżywienia dla  uczestników projektu Dziennego Domu Pomocy w Radom</w:t>
      </w:r>
      <w:r w:rsidR="00917F7B">
        <w:t>yślu Wielkim- usługa cateringu”</w:t>
      </w:r>
      <w:r>
        <w:t>, zwanego dalej „zamówieniem”.</w:t>
      </w:r>
    </w:p>
    <w:p w:rsidR="00773A26" w:rsidRDefault="00773A26" w:rsidP="00773A26">
      <w:pPr>
        <w:spacing w:after="0" w:line="240" w:lineRule="auto"/>
        <w:jc w:val="both"/>
      </w:pPr>
      <w:r>
        <w:t>4.</w:t>
      </w:r>
      <w:r>
        <w:tab/>
        <w:t xml:space="preserve"> Pani/Pana danych osobowe będą przetwarzane na podstawie art. 6 ust. 1 lit c) RODO – jako niezbędne do wypełnienia obowiązku prawnego ciążącego na Administratorze na mocy przepisów ustawy </w:t>
      </w:r>
      <w:proofErr w:type="spellStart"/>
      <w:r>
        <w:t>Pzp</w:t>
      </w:r>
      <w:proofErr w:type="spellEnd"/>
      <w:r>
        <w:t>, Ustawy z dnia 27 sierpnia 2009 r. o finansach publicznych (t. j. Dz. U. z 201</w:t>
      </w:r>
      <w:r w:rsidR="006A5A66">
        <w:t>9</w:t>
      </w:r>
      <w:r>
        <w:t xml:space="preserve"> r. poz. </w:t>
      </w:r>
      <w:r w:rsidR="006A5A66">
        <w:t>869</w:t>
      </w:r>
      <w:r>
        <w:t xml:space="preserve"> ze zm.) oraz innych przepisów prawa.</w:t>
      </w:r>
    </w:p>
    <w:p w:rsidR="00773A26" w:rsidRDefault="00773A26" w:rsidP="00773A26">
      <w:pPr>
        <w:spacing w:after="0" w:line="240" w:lineRule="auto"/>
        <w:jc w:val="both"/>
      </w:pPr>
      <w:r>
        <w:t>5.</w:t>
      </w:r>
      <w:r>
        <w:tab/>
        <w:t xml:space="preserve">W związku z przetwarzaniem danych w celu, o którym mowa w ust. 3, odbiorcami Pani/Pana danych osobowych mogą być: </w:t>
      </w:r>
    </w:p>
    <w:p w:rsidR="00773A26" w:rsidRDefault="00773A26" w:rsidP="00773A26">
      <w:pPr>
        <w:spacing w:after="0" w:line="240" w:lineRule="auto"/>
        <w:jc w:val="both"/>
      </w:pPr>
      <w:r>
        <w:t>a)</w:t>
      </w:r>
      <w:r>
        <w:tab/>
        <w:t>podmioty uprawnione do tego na podstawie przepisów prawa;</w:t>
      </w:r>
    </w:p>
    <w:p w:rsidR="00773A26" w:rsidRDefault="00773A26" w:rsidP="00773A26">
      <w:pPr>
        <w:spacing w:after="0" w:line="240" w:lineRule="auto"/>
        <w:jc w:val="both"/>
      </w:pPr>
      <w:r>
        <w:t>b)</w:t>
      </w:r>
      <w:r>
        <w:tab/>
        <w:t xml:space="preserve">osoby lub podmioty, którym udostępniona zostanie dokumentacja postępowania w oparciu o art. 8 oraz art. 96 ust. 3 ustawy </w:t>
      </w:r>
      <w:proofErr w:type="spellStart"/>
      <w:r>
        <w:t>Pzp</w:t>
      </w:r>
      <w:proofErr w:type="spellEnd"/>
      <w:r>
        <w:t>.</w:t>
      </w:r>
    </w:p>
    <w:p w:rsidR="00773A26" w:rsidRDefault="00773A26" w:rsidP="00773A26">
      <w:pPr>
        <w:spacing w:after="0" w:line="240" w:lineRule="auto"/>
        <w:jc w:val="both"/>
      </w:pPr>
      <w:r>
        <w:t>6.</w:t>
      </w:r>
      <w:r>
        <w:tab/>
        <w:t>Administrator nie ma zamiaru przekazywać Pani/Pana danych osobowych do państwa trzeciego lub organizacji międzynarodowych/ma zamiar przekazać Pani/Pana dane osobowe do państwa trzeciego lub organizacji międzynarodowej .</w:t>
      </w:r>
    </w:p>
    <w:p w:rsidR="00773A26" w:rsidRDefault="00773A26" w:rsidP="00773A26">
      <w:pPr>
        <w:spacing w:after="0" w:line="240" w:lineRule="auto"/>
        <w:jc w:val="both"/>
      </w:pPr>
      <w:r>
        <w:t>7.</w:t>
      </w:r>
      <w:r>
        <w:tab/>
        <w:t xml:space="preserve">Pani/Pana dane osobowe będą przechowywane przez okres niezbędny do realizacji celu określonego w ust. 3. Zgodnie z art. 97 ust. 1 </w:t>
      </w:r>
      <w:proofErr w:type="spellStart"/>
      <w:r>
        <w:t>Pzp</w:t>
      </w:r>
      <w:proofErr w:type="spellEnd"/>
      <w:r>
        <w:t xml:space="preserve"> zamawiający przechowuje protokół wraz z </w:t>
      </w:r>
      <w:r>
        <w:lastRenderedPageBreak/>
        <w:t>załącznikami przez okres 4 lat od dnia zakończenia postępowania o udzielenie zamówienia, w sposób gwarantujący jego nienaruszalność. Jeżeli czas trwania umowy przekracza 4 lata, zamawiający przechowuje umowę przez cały czas umowy. Ponadto dane osobowe będą przechowywane przez okres oraz w zakresie wymaganym przez ustawę z dnia 14 lipca 1983 r. o narodowym zasobie archiwalnym i archiwach (t. j. Dz. U. z 2019 r. poz. 553 ze zm.), akty wykonawcze do tej ustawy oraz inne przepisy prawa.</w:t>
      </w:r>
    </w:p>
    <w:p w:rsidR="00773A26" w:rsidRDefault="00773A26" w:rsidP="00773A26">
      <w:pPr>
        <w:spacing w:after="0" w:line="240" w:lineRule="auto"/>
        <w:jc w:val="both"/>
      </w:pPr>
      <w:r>
        <w:t>8.</w:t>
      </w:r>
      <w:r>
        <w:tab/>
        <w:t>W związku z przetwarzaniem przez Administratora Pani/Pana danych osobowych przysługuje Pani/Panu:</w:t>
      </w:r>
    </w:p>
    <w:p w:rsidR="00773A26" w:rsidRDefault="00773A26" w:rsidP="00773A26">
      <w:pPr>
        <w:spacing w:after="0" w:line="240" w:lineRule="auto"/>
        <w:jc w:val="both"/>
      </w:pPr>
      <w:r>
        <w:t>1)</w:t>
      </w:r>
      <w:r>
        <w:tab/>
        <w:t xml:space="preserve"> prawo dostępu do danych osobowych, w tym prawo do otrzymania kopii danych podlegających przetwarzaniu, przy czym, gdyby wykonanie tego obowiązku przez Zamawiającego, wymagało niewspółmiernie dużego wysiłku, Zamawiający może żądać od Pani/Pana, wskazania dodatkowych informacji mających w szczególności na celu sprecyzowanie żądania, w szczególności podanie nazwy lub daty postępowania (zakończonego postępowania) o udzielenie zamówienia .</w:t>
      </w:r>
    </w:p>
    <w:p w:rsidR="00773A26" w:rsidRDefault="00773A26" w:rsidP="00773A26">
      <w:pPr>
        <w:spacing w:after="0" w:line="240" w:lineRule="auto"/>
        <w:jc w:val="both"/>
      </w:pPr>
      <w:r>
        <w:t>2)</w:t>
      </w:r>
      <w:r>
        <w:tab/>
        <w:t xml:space="preserve">prawo żądania sprostowania danych osobowych które są nieprawidłowe, a także prawo żądania uzupełnienia niekompletnych danych osobowych - przy czym skorzystanie przez Panią/Pana, z tego uprawnienia nie może skutkować zmianą wyniku postępowania ani zmianą postanowień umowy w zakresie niezgodnym z ustawą </w:t>
      </w:r>
      <w:proofErr w:type="spellStart"/>
      <w:r>
        <w:t>Pzp</w:t>
      </w:r>
      <w:proofErr w:type="spellEnd"/>
      <w:r>
        <w:t xml:space="preserve">  ani naruszać integralności protokołu oraz jego załączników .</w:t>
      </w:r>
    </w:p>
    <w:p w:rsidR="00773A26" w:rsidRDefault="00773A26" w:rsidP="00773A26">
      <w:pPr>
        <w:spacing w:after="0" w:line="240" w:lineRule="auto"/>
        <w:jc w:val="both"/>
      </w:pPr>
      <w:r>
        <w:t>3)</w:t>
      </w:r>
      <w:r>
        <w:tab/>
        <w:t>prawo do żądania ograniczenia przetwarzania danych osobowych, w następujących przypadkach:</w:t>
      </w:r>
    </w:p>
    <w:p w:rsidR="00773A26" w:rsidRDefault="00773A26" w:rsidP="00773A26">
      <w:pPr>
        <w:spacing w:after="0" w:line="240" w:lineRule="auto"/>
        <w:jc w:val="both"/>
      </w:pPr>
      <w:r>
        <w:t>a)</w:t>
      </w:r>
      <w:r>
        <w:tab/>
        <w:t>gdy kwestionuje Pani/Pan prawidłowość danych osobowych – na okres pozwalający Administratorowi sprawdzić prawidłowość tych danych,</w:t>
      </w:r>
    </w:p>
    <w:p w:rsidR="00773A26" w:rsidRDefault="00773A26" w:rsidP="00773A26">
      <w:pPr>
        <w:spacing w:after="0" w:line="240" w:lineRule="auto"/>
        <w:jc w:val="both"/>
      </w:pPr>
      <w:r>
        <w:t>b)</w:t>
      </w:r>
      <w:r>
        <w:tab/>
        <w:t>jeżeli przetwarzanie jest niezgodne z prawem, a Pani/Pan sprzeciwia się usunięciu danych osobowych, żądając w zamian ograniczenia ich wykorzystania,</w:t>
      </w:r>
    </w:p>
    <w:p w:rsidR="00773A26" w:rsidRDefault="00773A26" w:rsidP="00773A26">
      <w:pPr>
        <w:spacing w:after="0" w:line="240" w:lineRule="auto"/>
        <w:jc w:val="both"/>
      </w:pPr>
      <w:r>
        <w:t>c)</w:t>
      </w:r>
      <w:r>
        <w:tab/>
        <w:t>Administrator nie potrzebuje już danych do celów przetwarzania, ale są one potrzebne Pani/Panu do ustalenia, dochodzenia lub obrony roszczeń,</w:t>
      </w:r>
    </w:p>
    <w:p w:rsidR="00773A26" w:rsidRDefault="00773A26" w:rsidP="00773A26">
      <w:pPr>
        <w:spacing w:after="0" w:line="240" w:lineRule="auto"/>
        <w:jc w:val="both"/>
      </w:pPr>
      <w:r>
        <w:t>d)</w:t>
      </w:r>
      <w:r>
        <w:tab/>
        <w:t>Jeżeli wniosła/wniósł Pani/Pan sprzeciw na mocy art. 21 ust. 1 RODO wobec przetwarzania – do czasu stwierdzenia, czy prawnie uzasadnione podstawy po stronie Administratora są nadrzędne wobec podstaw sprzeciwu</w:t>
      </w:r>
    </w:p>
    <w:p w:rsidR="00773A26" w:rsidRDefault="00773A26" w:rsidP="00773A26">
      <w:pPr>
        <w:spacing w:after="0" w:line="240" w:lineRule="auto"/>
        <w:jc w:val="both"/>
      </w:pPr>
      <w:r>
        <w:t>- przy czym, nie ogranicza przetwarzania danych osobowych do czasu zakończenia postępowania o udzielenie zamówienia publicznego lub konkursu , a nadto od dnia zakończenia postępowania o udzielenie zamówienia, w przypadku gdy wniesienie żądania ograniczenia przetwarzania danych osobowych spowoduje ograniczenie przetwarzania tych danych osobowych zawartych w protokole i załącznikach do protokołu, Zamawiający nie udostępnia tych danych zawartych w protokole i w załącznikach do protokołu, chyba że zachodzą przesłanki, o których mowa w art. 18 ust. 2 RODO .</w:t>
      </w:r>
    </w:p>
    <w:p w:rsidR="00773A26" w:rsidRDefault="00773A26" w:rsidP="00773A26">
      <w:pPr>
        <w:spacing w:after="0" w:line="240" w:lineRule="auto"/>
        <w:jc w:val="both"/>
      </w:pPr>
      <w:r>
        <w:t>9.</w:t>
      </w:r>
      <w:r>
        <w:tab/>
        <w:t>W związku z przetwarzaniem przez Administratora Pani/Pana danych osobowych nie przysługuje Pani/Panu:</w:t>
      </w:r>
    </w:p>
    <w:p w:rsidR="00773A26" w:rsidRDefault="00773A26" w:rsidP="00773A26">
      <w:pPr>
        <w:spacing w:after="0" w:line="240" w:lineRule="auto"/>
        <w:jc w:val="both"/>
      </w:pPr>
      <w:r>
        <w:t>1)</w:t>
      </w:r>
      <w:r>
        <w:tab/>
        <w:t>prawo do usunięcia danych osobowych, gdyż na podstawie art. 17 ust. 3 lit. b), d) oraz e) RODO – prawo to nie ma zastosowania w związku z przetwarzaniem danych w celu wskazanym w ust. 3;</w:t>
      </w:r>
    </w:p>
    <w:p w:rsidR="00773A26" w:rsidRDefault="00773A26" w:rsidP="00773A26">
      <w:pPr>
        <w:spacing w:after="0" w:line="240" w:lineRule="auto"/>
        <w:jc w:val="both"/>
      </w:pPr>
      <w:r>
        <w:t>2)</w:t>
      </w:r>
      <w:r>
        <w:tab/>
        <w:t>prawo do sprzeciwu wobec przetwarzania danych osobowych na podstawie art. 21 RODO, gdyż nie ma ono zastosowania, jeżeli podstawę prawną przetwarzania tych danych stanowi art. 6 ust. 1 lit. c) RODO;</w:t>
      </w:r>
    </w:p>
    <w:p w:rsidR="00773A26" w:rsidRDefault="00773A26" w:rsidP="00773A26">
      <w:pPr>
        <w:spacing w:after="0" w:line="240" w:lineRule="auto"/>
        <w:jc w:val="both"/>
      </w:pPr>
      <w:r>
        <w:t>3)</w:t>
      </w:r>
      <w:r>
        <w:tab/>
        <w:t xml:space="preserve">prawa do przenoszenia danych na zasadach określonych w art. 20 RODO. </w:t>
      </w:r>
    </w:p>
    <w:p w:rsidR="00773A26" w:rsidRDefault="00773A26" w:rsidP="00773A26">
      <w:pPr>
        <w:spacing w:after="0" w:line="240" w:lineRule="auto"/>
        <w:jc w:val="both"/>
      </w:pPr>
      <w:r>
        <w:t>10.</w:t>
      </w:r>
      <w:r>
        <w:tab/>
        <w:t>Przysługuje Pani/Panu prawo wniesienia skargi do organu nadzorczego - Prezesa Urzędu Ochrony Danych Osobowych, pod adres: ul. Stawki 2, 00-193 Warszawa.</w:t>
      </w:r>
    </w:p>
    <w:p w:rsidR="00773A26" w:rsidRDefault="00773A26" w:rsidP="00773A26">
      <w:pPr>
        <w:spacing w:after="0" w:line="240" w:lineRule="auto"/>
        <w:jc w:val="both"/>
      </w:pPr>
      <w:r>
        <w:t>11.</w:t>
      </w:r>
      <w:r>
        <w:tab/>
        <w:t xml:space="preserve">Podanie przez Panią/Pana danych osobowych jest wymogiem ustawowym. Niepodanie danych osobowych skutkuje konsekwencjami określonymi w przepisach </w:t>
      </w:r>
      <w:proofErr w:type="spellStart"/>
      <w:r>
        <w:t>Pzp</w:t>
      </w:r>
      <w:proofErr w:type="spellEnd"/>
      <w:r>
        <w:t xml:space="preserve">, w szczególności wykluczeniem z postępowania o udzielenie zamówienia, w myśl art. 24 ust. 1 pkt 12 </w:t>
      </w:r>
      <w:proofErr w:type="spellStart"/>
      <w:r>
        <w:t>Pzp</w:t>
      </w:r>
      <w:proofErr w:type="spellEnd"/>
      <w:r>
        <w:t>.</w:t>
      </w:r>
    </w:p>
    <w:p w:rsidR="00773A26" w:rsidRDefault="00773A26" w:rsidP="00773A26">
      <w:pPr>
        <w:spacing w:after="0" w:line="240" w:lineRule="auto"/>
        <w:jc w:val="both"/>
      </w:pPr>
      <w:r>
        <w:t>12.</w:t>
      </w:r>
      <w:r>
        <w:tab/>
        <w:t xml:space="preserve">Nie podlega Pani/Pan decyzjom, które opierają się wyłącznie na zautomatyzowanym przetwarzaniu, w tym profilowaniu, o którym mowa w art. 22 RODO. </w:t>
      </w:r>
    </w:p>
    <w:p w:rsidR="00773A26" w:rsidRDefault="00773A26" w:rsidP="00773A26">
      <w:pPr>
        <w:spacing w:after="0" w:line="240" w:lineRule="auto"/>
        <w:jc w:val="both"/>
      </w:pPr>
      <w:r>
        <w:t>Zgodnie z treścią art. 8a ust. 2 -4 Ustawy z dnia 29 stycznia 2004 r. Prawo zamówień publicznych (tj. Dz.U. z 2019 r., poz. 1843), informujemy iż:</w:t>
      </w:r>
    </w:p>
    <w:p w:rsidR="00773A26" w:rsidRDefault="00773A26" w:rsidP="00773A26">
      <w:pPr>
        <w:spacing w:after="0" w:line="240" w:lineRule="auto"/>
        <w:jc w:val="both"/>
      </w:pPr>
      <w:r>
        <w:lastRenderedPageBreak/>
        <w:t>−</w:t>
      </w:r>
      <w:r>
        <w:tab/>
        <w:t xml:space="preserve">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 </w:t>
      </w:r>
    </w:p>
    <w:p w:rsidR="00773A26" w:rsidRDefault="00773A26" w:rsidP="00773A26">
      <w:pPr>
        <w:spacing w:after="0" w:line="240" w:lineRule="auto"/>
        <w:jc w:val="both"/>
      </w:pPr>
      <w:r>
        <w:t>−</w:t>
      </w:r>
      <w:r>
        <w:tab/>
        <w:t xml:space="preserve">skorzystanie przez osobę, której dane dotyczą, z uprawnienia do sprostowania lub uzupełnienia danych osobowych, o którym mowa w art. 16 rozporządzenia 2016/679, nie może skutkować zmianą wyniku postępowania o udzielenie zamówienia publicznego lub konkursu ani zmianą postanowień umowy w zakresie niezgodnym z ustawą. </w:t>
      </w:r>
    </w:p>
    <w:p w:rsidR="00773A26" w:rsidRDefault="00773A26" w:rsidP="00773A26">
      <w:pPr>
        <w:spacing w:after="0" w:line="240" w:lineRule="auto"/>
        <w:jc w:val="both"/>
      </w:pPr>
      <w:r>
        <w:t>−</w:t>
      </w:r>
      <w:r>
        <w:tab/>
        <w:t xml:space="preserve">wystąpienie z żądaniem, o którym mowa w art. 18 ust. 1 rozporządzenia 2016/679, nie ogranicza przetwarzania danych osobowych do czasu zakończenia postępowania o udzielenie zamówienia publicznego lub konkursu. </w:t>
      </w:r>
    </w:p>
    <w:p w:rsidR="00773A26" w:rsidRDefault="00773A26" w:rsidP="00773A26">
      <w:pPr>
        <w:spacing w:after="0" w:line="240" w:lineRule="auto"/>
        <w:jc w:val="both"/>
      </w:pPr>
    </w:p>
    <w:p w:rsidR="00C80095" w:rsidRDefault="00C80095" w:rsidP="00773A26">
      <w:pPr>
        <w:spacing w:after="0" w:line="240" w:lineRule="auto"/>
        <w:jc w:val="both"/>
      </w:pPr>
    </w:p>
    <w:sectPr w:rsidR="00C80095">
      <w:head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5A33" w:rsidRDefault="00915A33" w:rsidP="005115E5">
      <w:pPr>
        <w:spacing w:after="0" w:line="240" w:lineRule="auto"/>
      </w:pPr>
      <w:r>
        <w:separator/>
      </w:r>
    </w:p>
  </w:endnote>
  <w:endnote w:type="continuationSeparator" w:id="0">
    <w:p w:rsidR="00915A33" w:rsidRDefault="00915A33" w:rsidP="005115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5A33" w:rsidRDefault="00915A33" w:rsidP="005115E5">
      <w:pPr>
        <w:spacing w:after="0" w:line="240" w:lineRule="auto"/>
      </w:pPr>
      <w:r>
        <w:separator/>
      </w:r>
    </w:p>
  </w:footnote>
  <w:footnote w:type="continuationSeparator" w:id="0">
    <w:p w:rsidR="00915A33" w:rsidRDefault="00915A33" w:rsidP="005115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36CD" w:rsidRDefault="001E36CD">
    <w:pPr>
      <w:pStyle w:val="Nagwek"/>
    </w:pPr>
    <w:r>
      <w:rPr>
        <w:noProof/>
        <w:lang w:eastAsia="pl-PL"/>
      </w:rPr>
      <w:drawing>
        <wp:inline distT="0" distB="0" distL="0" distR="0" wp14:anchorId="1291D8C1" wp14:editId="003524C8">
          <wp:extent cx="5760720" cy="42100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epr-pl-podk-ueefs-fit-1422x104.jpg"/>
                  <pic:cNvPicPr/>
                </pic:nvPicPr>
                <pic:blipFill>
                  <a:blip r:embed="rId1">
                    <a:extLst>
                      <a:ext uri="{28A0092B-C50C-407E-A947-70E740481C1C}">
                        <a14:useLocalDpi xmlns:a14="http://schemas.microsoft.com/office/drawing/2010/main" val="0"/>
                      </a:ext>
                    </a:extLst>
                  </a:blip>
                  <a:stretch>
                    <a:fillRect/>
                  </a:stretch>
                </pic:blipFill>
                <pic:spPr>
                  <a:xfrm>
                    <a:off x="0" y="0"/>
                    <a:ext cx="5760720" cy="421005"/>
                  </a:xfrm>
                  <a:prstGeom prst="rect">
                    <a:avLst/>
                  </a:prstGeom>
                </pic:spPr>
              </pic:pic>
            </a:graphicData>
          </a:graphic>
        </wp:inline>
      </w:drawing>
    </w:r>
  </w:p>
  <w:p w:rsidR="001E36CD" w:rsidRDefault="001E36CD">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decimal"/>
      <w:lvlText w:val=" %1 "/>
      <w:lvlJc w:val="left"/>
      <w:pPr>
        <w:tabs>
          <w:tab w:val="num" w:pos="360"/>
        </w:tabs>
        <w:ind w:left="360" w:hanging="360"/>
      </w:pPr>
    </w:lvl>
    <w:lvl w:ilvl="1">
      <w:start w:val="1"/>
      <w:numFmt w:val="decimal"/>
      <w:lvlText w:val=" %1.%2"/>
      <w:lvlJc w:val="left"/>
      <w:pPr>
        <w:tabs>
          <w:tab w:val="num" w:pos="720"/>
        </w:tabs>
        <w:ind w:left="720" w:hanging="720"/>
      </w:pPr>
    </w:lvl>
    <w:lvl w:ilvl="2">
      <w:start w:val="1"/>
      <w:numFmt w:val="decimal"/>
      <w:lvlText w:val=" %1.%2.%3 "/>
      <w:lvlJc w:val="left"/>
      <w:pPr>
        <w:tabs>
          <w:tab w:val="num" w:pos="720"/>
        </w:tabs>
        <w:ind w:left="720" w:hanging="720"/>
      </w:pPr>
    </w:lvl>
    <w:lvl w:ilvl="3">
      <w:start w:val="1"/>
      <w:numFmt w:val="decimal"/>
      <w:lvlText w:val=" %1.%2.%3.%4 "/>
      <w:lvlJc w:val="left"/>
      <w:pPr>
        <w:tabs>
          <w:tab w:val="num" w:pos="1080"/>
        </w:tabs>
        <w:ind w:left="1080" w:hanging="1080"/>
      </w:pPr>
    </w:lvl>
    <w:lvl w:ilvl="4">
      <w:start w:val="1"/>
      <w:numFmt w:val="decimal"/>
      <w:lvlText w:val=" %1.%2.%3.%4.%5 "/>
      <w:lvlJc w:val="left"/>
      <w:pPr>
        <w:tabs>
          <w:tab w:val="num" w:pos="1080"/>
        </w:tabs>
        <w:ind w:left="1080" w:hanging="1080"/>
      </w:pPr>
    </w:lvl>
    <w:lvl w:ilvl="5">
      <w:start w:val="1"/>
      <w:numFmt w:val="decimal"/>
      <w:lvlText w:val=" %1.%2.%3.%4.%5.%6 "/>
      <w:lvlJc w:val="left"/>
      <w:pPr>
        <w:tabs>
          <w:tab w:val="num" w:pos="1440"/>
        </w:tabs>
        <w:ind w:left="1440" w:hanging="1440"/>
      </w:pPr>
    </w:lvl>
    <w:lvl w:ilvl="6">
      <w:start w:val="1"/>
      <w:numFmt w:val="decimal"/>
      <w:lvlText w:val=" %1.%2.%3.%4.%5.%6.%7 "/>
      <w:lvlJc w:val="left"/>
      <w:pPr>
        <w:tabs>
          <w:tab w:val="num" w:pos="1440"/>
        </w:tabs>
        <w:ind w:left="1440" w:hanging="1440"/>
      </w:pPr>
    </w:lvl>
    <w:lvl w:ilvl="7">
      <w:start w:val="1"/>
      <w:numFmt w:val="decimal"/>
      <w:lvlText w:val=" %1.%2.%3.%4.%5.%6.%7.%8 "/>
      <w:lvlJc w:val="left"/>
      <w:pPr>
        <w:tabs>
          <w:tab w:val="num" w:pos="1800"/>
        </w:tabs>
        <w:ind w:left="1800" w:hanging="1800"/>
      </w:pPr>
    </w:lvl>
    <w:lvl w:ilvl="8">
      <w:start w:val="1"/>
      <w:numFmt w:val="decimal"/>
      <w:lvlText w:val=" %1.%2.%3.%4.%5.%6.%7.%8.%9 "/>
      <w:lvlJc w:val="left"/>
      <w:pPr>
        <w:tabs>
          <w:tab w:val="num" w:pos="2160"/>
        </w:tabs>
        <w:ind w:left="2160" w:hanging="2160"/>
      </w:pPr>
    </w:lvl>
  </w:abstractNum>
  <w:abstractNum w:abstractNumId="1" w15:restartNumberingAfterBreak="0">
    <w:nsid w:val="00000003"/>
    <w:multiLevelType w:val="multilevel"/>
    <w:tmpl w:val="00000003"/>
    <w:name w:val="WW8Num3"/>
    <w:lvl w:ilvl="0">
      <w:start w:val="1"/>
      <w:numFmt w:val="decimal"/>
      <w:lvlText w:val="%1."/>
      <w:lvlJc w:val="left"/>
      <w:pPr>
        <w:tabs>
          <w:tab w:val="num" w:pos="928"/>
        </w:tabs>
        <w:ind w:left="928" w:hanging="36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15:restartNumberingAfterBreak="0">
    <w:nsid w:val="00000005"/>
    <w:multiLevelType w:val="singleLevel"/>
    <w:tmpl w:val="00000005"/>
    <w:name w:val="WW8Num5"/>
    <w:lvl w:ilvl="0">
      <w:start w:val="2"/>
      <w:numFmt w:val="bullet"/>
      <w:lvlText w:val="-"/>
      <w:lvlJc w:val="left"/>
      <w:pPr>
        <w:tabs>
          <w:tab w:val="num" w:pos="829"/>
        </w:tabs>
        <w:ind w:left="829" w:hanging="360"/>
      </w:pPr>
      <w:rPr>
        <w:rFonts w:ascii="Times New Roman" w:hAnsi="Times New Roman"/>
        <w:color w:val="000000"/>
      </w:rPr>
    </w:lvl>
  </w:abstractNum>
  <w:abstractNum w:abstractNumId="3" w15:restartNumberingAfterBreak="0">
    <w:nsid w:val="0000000C"/>
    <w:multiLevelType w:val="multilevel"/>
    <w:tmpl w:val="0000000C"/>
    <w:name w:val="WW8Num12"/>
    <w:lvl w:ilvl="0">
      <w:start w:val="20"/>
      <w:numFmt w:val="decimal"/>
      <w:lvlText w:val="%1."/>
      <w:lvlJc w:val="left"/>
      <w:pPr>
        <w:tabs>
          <w:tab w:val="num" w:pos="525"/>
        </w:tabs>
        <w:ind w:left="525" w:hanging="525"/>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 w15:restartNumberingAfterBreak="0">
    <w:nsid w:val="0000000E"/>
    <w:multiLevelType w:val="multilevel"/>
    <w:tmpl w:val="0000000E"/>
    <w:name w:val="WW8Num14"/>
    <w:lvl w:ilvl="0">
      <w:start w:val="7"/>
      <w:numFmt w:val="decimal"/>
      <w:lvlText w:val="%1."/>
      <w:lvlJc w:val="left"/>
      <w:pPr>
        <w:tabs>
          <w:tab w:val="num" w:pos="390"/>
        </w:tabs>
        <w:ind w:left="390" w:hanging="390"/>
      </w:pPr>
    </w:lvl>
    <w:lvl w:ilvl="1">
      <w:start w:val="1"/>
      <w:numFmt w:val="decimal"/>
      <w:lvlText w:val="%1.%2."/>
      <w:lvlJc w:val="left"/>
      <w:pPr>
        <w:tabs>
          <w:tab w:val="num" w:pos="720"/>
        </w:tabs>
        <w:ind w:left="720" w:hanging="720"/>
      </w:pPr>
      <w:rPr>
        <w:rFonts w:ascii="Arial" w:hAnsi="Arial" w:cs="Courier New"/>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5" w15:restartNumberingAfterBreak="0">
    <w:nsid w:val="00000011"/>
    <w:multiLevelType w:val="multilevel"/>
    <w:tmpl w:val="70329C7A"/>
    <w:name w:val="WW8Num17"/>
    <w:lvl w:ilvl="0">
      <w:start w:val="7"/>
      <w:numFmt w:val="decimal"/>
      <w:lvlText w:val="%1."/>
      <w:lvlJc w:val="left"/>
      <w:pPr>
        <w:tabs>
          <w:tab w:val="num" w:pos="390"/>
        </w:tabs>
        <w:ind w:left="390" w:hanging="390"/>
      </w:pPr>
    </w:lvl>
    <w:lvl w:ilvl="1">
      <w:start w:val="1"/>
      <w:numFmt w:val="decimal"/>
      <w:lvlText w:val="%1.%2."/>
      <w:lvlJc w:val="left"/>
      <w:pPr>
        <w:tabs>
          <w:tab w:val="num" w:pos="720"/>
        </w:tabs>
        <w:ind w:left="720" w:hanging="720"/>
      </w:pPr>
      <w:rPr>
        <w:rFonts w:ascii="Courier New" w:hAnsi="Courier New"/>
        <w:b w:val="0"/>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15:restartNumberingAfterBreak="0">
    <w:nsid w:val="00000013"/>
    <w:multiLevelType w:val="multilevel"/>
    <w:tmpl w:val="00000013"/>
    <w:name w:val="WW8Num19"/>
    <w:lvl w:ilvl="0">
      <w:start w:val="1"/>
      <w:numFmt w:val="bullet"/>
      <w:lvlText w:val=""/>
      <w:lvlJc w:val="left"/>
      <w:pPr>
        <w:tabs>
          <w:tab w:val="num" w:pos="720"/>
        </w:tabs>
        <w:ind w:left="720" w:hanging="360"/>
      </w:pPr>
      <w:rPr>
        <w:rFonts w:ascii="Symbol" w:hAnsi="Symbol"/>
        <w:color w:val="000000"/>
      </w:rPr>
    </w:lvl>
    <w:lvl w:ilvl="1">
      <w:start w:val="1"/>
      <w:numFmt w:val="bullet"/>
      <w:lvlText w:val=""/>
      <w:lvlJc w:val="left"/>
      <w:pPr>
        <w:tabs>
          <w:tab w:val="num" w:pos="1080"/>
        </w:tabs>
        <w:ind w:left="1080" w:hanging="360"/>
      </w:pPr>
      <w:rPr>
        <w:rFonts w:ascii="Symbol" w:hAnsi="Symbol"/>
        <w:color w:val="000000"/>
      </w:rPr>
    </w:lvl>
    <w:lvl w:ilvl="2">
      <w:start w:val="1"/>
      <w:numFmt w:val="bullet"/>
      <w:lvlText w:val=""/>
      <w:lvlJc w:val="left"/>
      <w:pPr>
        <w:tabs>
          <w:tab w:val="num" w:pos="1440"/>
        </w:tabs>
        <w:ind w:left="1440" w:hanging="360"/>
      </w:pPr>
      <w:rPr>
        <w:rFonts w:ascii="Symbol" w:hAnsi="Symbol"/>
        <w:color w:val="000000"/>
      </w:rPr>
    </w:lvl>
    <w:lvl w:ilvl="3">
      <w:start w:val="1"/>
      <w:numFmt w:val="bullet"/>
      <w:lvlText w:val=""/>
      <w:lvlJc w:val="left"/>
      <w:pPr>
        <w:tabs>
          <w:tab w:val="num" w:pos="1800"/>
        </w:tabs>
        <w:ind w:left="1800" w:hanging="360"/>
      </w:pPr>
      <w:rPr>
        <w:rFonts w:ascii="Symbol" w:hAnsi="Symbol"/>
        <w:color w:val="000000"/>
      </w:rPr>
    </w:lvl>
    <w:lvl w:ilvl="4">
      <w:start w:val="1"/>
      <w:numFmt w:val="bullet"/>
      <w:lvlText w:val=""/>
      <w:lvlJc w:val="left"/>
      <w:pPr>
        <w:tabs>
          <w:tab w:val="num" w:pos="2160"/>
        </w:tabs>
        <w:ind w:left="2160" w:hanging="360"/>
      </w:pPr>
      <w:rPr>
        <w:rFonts w:ascii="Symbol" w:hAnsi="Symbol"/>
        <w:color w:val="000000"/>
      </w:rPr>
    </w:lvl>
    <w:lvl w:ilvl="5">
      <w:start w:val="1"/>
      <w:numFmt w:val="bullet"/>
      <w:lvlText w:val=""/>
      <w:lvlJc w:val="left"/>
      <w:pPr>
        <w:tabs>
          <w:tab w:val="num" w:pos="2520"/>
        </w:tabs>
        <w:ind w:left="2520" w:hanging="360"/>
      </w:pPr>
      <w:rPr>
        <w:rFonts w:ascii="Symbol" w:hAnsi="Symbol"/>
        <w:color w:val="000000"/>
      </w:rPr>
    </w:lvl>
    <w:lvl w:ilvl="6">
      <w:start w:val="1"/>
      <w:numFmt w:val="bullet"/>
      <w:lvlText w:val=""/>
      <w:lvlJc w:val="left"/>
      <w:pPr>
        <w:tabs>
          <w:tab w:val="num" w:pos="2880"/>
        </w:tabs>
        <w:ind w:left="2880" w:hanging="360"/>
      </w:pPr>
      <w:rPr>
        <w:rFonts w:ascii="Symbol" w:hAnsi="Symbol"/>
        <w:color w:val="000000"/>
      </w:rPr>
    </w:lvl>
    <w:lvl w:ilvl="7">
      <w:start w:val="1"/>
      <w:numFmt w:val="bullet"/>
      <w:lvlText w:val=""/>
      <w:lvlJc w:val="left"/>
      <w:pPr>
        <w:tabs>
          <w:tab w:val="num" w:pos="3240"/>
        </w:tabs>
        <w:ind w:left="3240" w:hanging="360"/>
      </w:pPr>
      <w:rPr>
        <w:rFonts w:ascii="Symbol" w:hAnsi="Symbol"/>
        <w:color w:val="000000"/>
      </w:rPr>
    </w:lvl>
    <w:lvl w:ilvl="8">
      <w:start w:val="1"/>
      <w:numFmt w:val="bullet"/>
      <w:lvlText w:val=""/>
      <w:lvlJc w:val="left"/>
      <w:pPr>
        <w:tabs>
          <w:tab w:val="num" w:pos="3600"/>
        </w:tabs>
        <w:ind w:left="3600" w:hanging="360"/>
      </w:pPr>
      <w:rPr>
        <w:rFonts w:ascii="Symbol" w:hAnsi="Symbol"/>
        <w:color w:val="000000"/>
      </w:rPr>
    </w:lvl>
  </w:abstractNum>
  <w:abstractNum w:abstractNumId="7" w15:restartNumberingAfterBreak="0">
    <w:nsid w:val="013D3578"/>
    <w:multiLevelType w:val="hybridMultilevel"/>
    <w:tmpl w:val="35A2E472"/>
    <w:lvl w:ilvl="0" w:tplc="0A6A068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0458565F"/>
    <w:multiLevelType w:val="hybridMultilevel"/>
    <w:tmpl w:val="1CCE54E8"/>
    <w:lvl w:ilvl="0" w:tplc="04EAEA7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048A5FC4"/>
    <w:multiLevelType w:val="hybridMultilevel"/>
    <w:tmpl w:val="491C4412"/>
    <w:lvl w:ilvl="0" w:tplc="E93AF25A">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119114F3"/>
    <w:multiLevelType w:val="hybridMultilevel"/>
    <w:tmpl w:val="79FC3558"/>
    <w:lvl w:ilvl="0" w:tplc="8E0244B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19394A92"/>
    <w:multiLevelType w:val="hybridMultilevel"/>
    <w:tmpl w:val="AAFC3702"/>
    <w:lvl w:ilvl="0" w:tplc="03261798">
      <w:start w:val="1"/>
      <w:numFmt w:val="lowerLetter"/>
      <w:lvlText w:val="%1)"/>
      <w:lvlJc w:val="left"/>
      <w:pPr>
        <w:ind w:left="1428" w:hanging="360"/>
      </w:pPr>
      <w:rPr>
        <w:rFonts w:hint="default"/>
        <w:color w:val="auto"/>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2" w15:restartNumberingAfterBreak="0">
    <w:nsid w:val="1EE200E5"/>
    <w:multiLevelType w:val="multilevel"/>
    <w:tmpl w:val="3A90207E"/>
    <w:lvl w:ilvl="0">
      <w:start w:val="3"/>
      <w:numFmt w:val="decimal"/>
      <w:lvlText w:val="%1."/>
      <w:lvlJc w:val="left"/>
      <w:pPr>
        <w:ind w:left="360" w:hanging="360"/>
      </w:pPr>
      <w:rPr>
        <w:rFonts w:hint="default"/>
        <w:b w:val="0"/>
        <w:color w:val="FF0000"/>
      </w:rPr>
    </w:lvl>
    <w:lvl w:ilvl="1">
      <w:start w:val="5"/>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val="0"/>
        <w:color w:val="FF0000"/>
      </w:rPr>
    </w:lvl>
    <w:lvl w:ilvl="4">
      <w:start w:val="1"/>
      <w:numFmt w:val="decimal"/>
      <w:lvlText w:val="%1.%2.%3.%4.%5."/>
      <w:lvlJc w:val="left"/>
      <w:pPr>
        <w:ind w:left="1080" w:hanging="1080"/>
      </w:pPr>
      <w:rPr>
        <w:rFonts w:hint="default"/>
        <w:b w:val="0"/>
        <w:color w:val="FF0000"/>
      </w:rPr>
    </w:lvl>
    <w:lvl w:ilvl="5">
      <w:start w:val="1"/>
      <w:numFmt w:val="decimal"/>
      <w:lvlText w:val="%1.%2.%3.%4.%5.%6."/>
      <w:lvlJc w:val="left"/>
      <w:pPr>
        <w:ind w:left="1080" w:hanging="1080"/>
      </w:pPr>
      <w:rPr>
        <w:rFonts w:hint="default"/>
        <w:b w:val="0"/>
        <w:color w:val="FF0000"/>
      </w:rPr>
    </w:lvl>
    <w:lvl w:ilvl="6">
      <w:start w:val="1"/>
      <w:numFmt w:val="decimal"/>
      <w:lvlText w:val="%1.%2.%3.%4.%5.%6.%7."/>
      <w:lvlJc w:val="left"/>
      <w:pPr>
        <w:ind w:left="1440" w:hanging="1440"/>
      </w:pPr>
      <w:rPr>
        <w:rFonts w:hint="default"/>
        <w:b w:val="0"/>
        <w:color w:val="FF0000"/>
      </w:rPr>
    </w:lvl>
    <w:lvl w:ilvl="7">
      <w:start w:val="1"/>
      <w:numFmt w:val="decimal"/>
      <w:lvlText w:val="%1.%2.%3.%4.%5.%6.%7.%8."/>
      <w:lvlJc w:val="left"/>
      <w:pPr>
        <w:ind w:left="1440" w:hanging="1440"/>
      </w:pPr>
      <w:rPr>
        <w:rFonts w:hint="default"/>
        <w:b w:val="0"/>
        <w:color w:val="FF0000"/>
      </w:rPr>
    </w:lvl>
    <w:lvl w:ilvl="8">
      <w:start w:val="1"/>
      <w:numFmt w:val="decimal"/>
      <w:lvlText w:val="%1.%2.%3.%4.%5.%6.%7.%8.%9."/>
      <w:lvlJc w:val="left"/>
      <w:pPr>
        <w:ind w:left="1800" w:hanging="1800"/>
      </w:pPr>
      <w:rPr>
        <w:rFonts w:hint="default"/>
        <w:b w:val="0"/>
        <w:color w:val="FF0000"/>
      </w:rPr>
    </w:lvl>
  </w:abstractNum>
  <w:abstractNum w:abstractNumId="13" w15:restartNumberingAfterBreak="0">
    <w:nsid w:val="1FA36058"/>
    <w:multiLevelType w:val="hybridMultilevel"/>
    <w:tmpl w:val="D00253E6"/>
    <w:lvl w:ilvl="0" w:tplc="CB5C0A4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24CF5556"/>
    <w:multiLevelType w:val="hybridMultilevel"/>
    <w:tmpl w:val="3D9E415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A5776B6"/>
    <w:multiLevelType w:val="hybridMultilevel"/>
    <w:tmpl w:val="99BE9FF8"/>
    <w:lvl w:ilvl="0" w:tplc="763C50B8">
      <w:start w:val="1"/>
      <w:numFmt w:val="lowerLetter"/>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30FE2BB8"/>
    <w:multiLevelType w:val="hybridMultilevel"/>
    <w:tmpl w:val="C3AC3EC6"/>
    <w:lvl w:ilvl="0" w:tplc="0415000F">
      <w:start w:val="1"/>
      <w:numFmt w:val="decimal"/>
      <w:lvlText w:val="%1."/>
      <w:lvlJc w:val="left"/>
      <w:pPr>
        <w:ind w:left="78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1360EC4"/>
    <w:multiLevelType w:val="hybridMultilevel"/>
    <w:tmpl w:val="1724391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325580A"/>
    <w:multiLevelType w:val="hybridMultilevel"/>
    <w:tmpl w:val="A6300602"/>
    <w:lvl w:ilvl="0" w:tplc="04150017">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9" w15:restartNumberingAfterBreak="0">
    <w:nsid w:val="3365601A"/>
    <w:multiLevelType w:val="hybridMultilevel"/>
    <w:tmpl w:val="4360185A"/>
    <w:lvl w:ilvl="0" w:tplc="984415F2">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0" w15:restartNumberingAfterBreak="0">
    <w:nsid w:val="35A368F4"/>
    <w:multiLevelType w:val="multilevel"/>
    <w:tmpl w:val="B98E1518"/>
    <w:lvl w:ilvl="0">
      <w:start w:val="1"/>
      <w:numFmt w:val="decimal"/>
      <w:lvlText w:val="%1."/>
      <w:lvlJc w:val="left"/>
      <w:pPr>
        <w:ind w:left="360" w:hanging="360"/>
      </w:pPr>
      <w:rPr>
        <w:rFonts w:hint="default"/>
        <w:b/>
      </w:rPr>
    </w:lvl>
    <w:lvl w:ilvl="1">
      <w:start w:val="1"/>
      <w:numFmt w:val="lowerLetter"/>
      <w:pStyle w:val="Styl1"/>
      <w:isLgl/>
      <w:lvlText w:val="%2)"/>
      <w:lvlJc w:val="left"/>
      <w:pPr>
        <w:ind w:left="360" w:hanging="360"/>
      </w:pPr>
      <w:rPr>
        <w:rFonts w:asciiTheme="minorHAnsi" w:eastAsiaTheme="minorHAnsi" w:hAnsiTheme="minorHAnsi" w:cstheme="minorBidi"/>
        <w:b w:val="0"/>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362A2AAD"/>
    <w:multiLevelType w:val="hybridMultilevel"/>
    <w:tmpl w:val="857A01DA"/>
    <w:lvl w:ilvl="0" w:tplc="2864EB1E">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37102536"/>
    <w:multiLevelType w:val="hybridMultilevel"/>
    <w:tmpl w:val="BA062700"/>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AA20E68"/>
    <w:multiLevelType w:val="hybridMultilevel"/>
    <w:tmpl w:val="3DA0715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C63618B"/>
    <w:multiLevelType w:val="multilevel"/>
    <w:tmpl w:val="5BB808C0"/>
    <w:lvl w:ilvl="0">
      <w:start w:val="2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3DBA5901"/>
    <w:multiLevelType w:val="hybridMultilevel"/>
    <w:tmpl w:val="B5FAD0B2"/>
    <w:lvl w:ilvl="0" w:tplc="C6DA4D16">
      <w:start w:val="1"/>
      <w:numFmt w:val="lowerLetter"/>
      <w:lvlText w:val="%1)"/>
      <w:lvlJc w:val="left"/>
      <w:pPr>
        <w:ind w:left="1410" w:hanging="69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426977AC"/>
    <w:multiLevelType w:val="hybridMultilevel"/>
    <w:tmpl w:val="1426575E"/>
    <w:lvl w:ilvl="0" w:tplc="B6C6431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431B1B77"/>
    <w:multiLevelType w:val="hybridMultilevel"/>
    <w:tmpl w:val="137CB93E"/>
    <w:lvl w:ilvl="0" w:tplc="26BA0940">
      <w:start w:val="1"/>
      <w:numFmt w:val="upperRoman"/>
      <w:lvlText w:val="%1."/>
      <w:lvlJc w:val="left"/>
      <w:pPr>
        <w:ind w:left="1440" w:hanging="720"/>
      </w:pPr>
      <w:rPr>
        <w:rFonts w:hint="default"/>
        <w:b/>
        <w:u w:val="none"/>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446E6300"/>
    <w:multiLevelType w:val="hybridMultilevel"/>
    <w:tmpl w:val="CFE2A918"/>
    <w:lvl w:ilvl="0" w:tplc="79482B42">
      <w:start w:val="1"/>
      <w:numFmt w:val="decimal"/>
      <w:lvlText w:val="%1."/>
      <w:lvlJc w:val="left"/>
      <w:pPr>
        <w:ind w:left="720" w:hanging="360"/>
      </w:pPr>
      <w:rPr>
        <w:rFonts w:hint="default"/>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A5D1152"/>
    <w:multiLevelType w:val="hybridMultilevel"/>
    <w:tmpl w:val="B9D0FD5A"/>
    <w:lvl w:ilvl="0" w:tplc="1534DE3C">
      <w:start w:val="1"/>
      <w:numFmt w:val="lowerLetter"/>
      <w:lvlText w:val="%1)"/>
      <w:lvlJc w:val="left"/>
      <w:pPr>
        <w:ind w:left="1080"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4C60484C"/>
    <w:multiLevelType w:val="hybridMultilevel"/>
    <w:tmpl w:val="BDDE6066"/>
    <w:lvl w:ilvl="0" w:tplc="6F34830A">
      <w:start w:val="3"/>
      <w:numFmt w:val="lowerLetter"/>
      <w:lvlText w:val="%1)"/>
      <w:lvlJc w:val="lef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E294346"/>
    <w:multiLevelType w:val="hybridMultilevel"/>
    <w:tmpl w:val="FC74A30E"/>
    <w:lvl w:ilvl="0" w:tplc="9000D84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FB064B2"/>
    <w:multiLevelType w:val="hybridMultilevel"/>
    <w:tmpl w:val="91F62ADC"/>
    <w:lvl w:ilvl="0" w:tplc="6AAA7E46">
      <w:start w:val="4"/>
      <w:numFmt w:val="lowerLetter"/>
      <w:lvlText w:val="%1)"/>
      <w:lvlJc w:val="lef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01E521F"/>
    <w:multiLevelType w:val="hybridMultilevel"/>
    <w:tmpl w:val="679C6088"/>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34" w15:restartNumberingAfterBreak="0">
    <w:nsid w:val="50D00DBC"/>
    <w:multiLevelType w:val="hybridMultilevel"/>
    <w:tmpl w:val="268898C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35937DE"/>
    <w:multiLevelType w:val="hybridMultilevel"/>
    <w:tmpl w:val="4E42C6C8"/>
    <w:lvl w:ilvl="0" w:tplc="950C7440">
      <w:start w:val="1"/>
      <w:numFmt w:val="lowerLetter"/>
      <w:lvlText w:val="%1)"/>
      <w:lvlJc w:val="left"/>
      <w:pPr>
        <w:ind w:left="1152" w:hanging="360"/>
      </w:pPr>
      <w:rPr>
        <w:rFonts w:hint="default"/>
      </w:r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36" w15:restartNumberingAfterBreak="0">
    <w:nsid w:val="57AA5E70"/>
    <w:multiLevelType w:val="hybridMultilevel"/>
    <w:tmpl w:val="F5CE8A40"/>
    <w:lvl w:ilvl="0" w:tplc="4B881BC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67B84311"/>
    <w:multiLevelType w:val="multilevel"/>
    <w:tmpl w:val="05280C9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color w:val="auto"/>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080" w:hanging="720"/>
      </w:pPr>
      <w:rPr>
        <w:rFonts w:hint="default"/>
        <w:b/>
        <w:color w:val="auto"/>
      </w:rPr>
    </w:lvl>
    <w:lvl w:ilvl="4">
      <w:start w:val="1"/>
      <w:numFmt w:val="decimal"/>
      <w:isLgl/>
      <w:lvlText w:val="%1.%2.%3.%4.%5."/>
      <w:lvlJc w:val="left"/>
      <w:pPr>
        <w:ind w:left="1440" w:hanging="1080"/>
      </w:pPr>
      <w:rPr>
        <w:rFonts w:hint="default"/>
        <w:b/>
        <w:color w:val="auto"/>
      </w:rPr>
    </w:lvl>
    <w:lvl w:ilvl="5">
      <w:start w:val="1"/>
      <w:numFmt w:val="decimal"/>
      <w:isLgl/>
      <w:lvlText w:val="%1.%2.%3.%4.%5.%6."/>
      <w:lvlJc w:val="left"/>
      <w:pPr>
        <w:ind w:left="1440" w:hanging="1080"/>
      </w:pPr>
      <w:rPr>
        <w:rFonts w:hint="default"/>
        <w:b/>
        <w:color w:val="auto"/>
      </w:rPr>
    </w:lvl>
    <w:lvl w:ilvl="6">
      <w:start w:val="1"/>
      <w:numFmt w:val="decimal"/>
      <w:isLgl/>
      <w:lvlText w:val="%1.%2.%3.%4.%5.%6.%7."/>
      <w:lvlJc w:val="left"/>
      <w:pPr>
        <w:ind w:left="1800" w:hanging="1440"/>
      </w:pPr>
      <w:rPr>
        <w:rFonts w:hint="default"/>
        <w:b/>
        <w:color w:val="auto"/>
      </w:rPr>
    </w:lvl>
    <w:lvl w:ilvl="7">
      <w:start w:val="1"/>
      <w:numFmt w:val="decimal"/>
      <w:isLgl/>
      <w:lvlText w:val="%1.%2.%3.%4.%5.%6.%7.%8."/>
      <w:lvlJc w:val="left"/>
      <w:pPr>
        <w:ind w:left="1800" w:hanging="1440"/>
      </w:pPr>
      <w:rPr>
        <w:rFonts w:hint="default"/>
        <w:b/>
        <w:color w:val="auto"/>
      </w:rPr>
    </w:lvl>
    <w:lvl w:ilvl="8">
      <w:start w:val="1"/>
      <w:numFmt w:val="decimal"/>
      <w:isLgl/>
      <w:lvlText w:val="%1.%2.%3.%4.%5.%6.%7.%8.%9."/>
      <w:lvlJc w:val="left"/>
      <w:pPr>
        <w:ind w:left="2160" w:hanging="1800"/>
      </w:pPr>
      <w:rPr>
        <w:rFonts w:hint="default"/>
        <w:b/>
        <w:color w:val="auto"/>
      </w:rPr>
    </w:lvl>
  </w:abstractNum>
  <w:abstractNum w:abstractNumId="38" w15:restartNumberingAfterBreak="0">
    <w:nsid w:val="6CF77B74"/>
    <w:multiLevelType w:val="hybridMultilevel"/>
    <w:tmpl w:val="C6727F8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15:restartNumberingAfterBreak="0">
    <w:nsid w:val="70D326AE"/>
    <w:multiLevelType w:val="multilevel"/>
    <w:tmpl w:val="2224FFEA"/>
    <w:lvl w:ilvl="0">
      <w:start w:val="20"/>
      <w:numFmt w:val="decimal"/>
      <w:lvlText w:val="%1."/>
      <w:lvlJc w:val="left"/>
      <w:pPr>
        <w:ind w:left="435" w:hanging="435"/>
      </w:pPr>
      <w:rPr>
        <w:rFonts w:hint="default"/>
      </w:rPr>
    </w:lvl>
    <w:lvl w:ilvl="1">
      <w:start w:val="5"/>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1F75ABE"/>
    <w:multiLevelType w:val="hybridMultilevel"/>
    <w:tmpl w:val="1682BF86"/>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79D94CE8"/>
    <w:multiLevelType w:val="hybridMultilevel"/>
    <w:tmpl w:val="50CAD33E"/>
    <w:lvl w:ilvl="0" w:tplc="7D7456C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20"/>
  </w:num>
  <w:num w:numId="2">
    <w:abstractNumId w:val="19"/>
  </w:num>
  <w:num w:numId="3">
    <w:abstractNumId w:val="11"/>
  </w:num>
  <w:num w:numId="4">
    <w:abstractNumId w:val="34"/>
  </w:num>
  <w:num w:numId="5">
    <w:abstractNumId w:val="15"/>
  </w:num>
  <w:num w:numId="6">
    <w:abstractNumId w:val="17"/>
  </w:num>
  <w:num w:numId="7">
    <w:abstractNumId w:val="41"/>
  </w:num>
  <w:num w:numId="8">
    <w:abstractNumId w:val="7"/>
  </w:num>
  <w:num w:numId="9">
    <w:abstractNumId w:val="9"/>
  </w:num>
  <w:num w:numId="10">
    <w:abstractNumId w:val="10"/>
  </w:num>
  <w:num w:numId="11">
    <w:abstractNumId w:val="13"/>
  </w:num>
  <w:num w:numId="12">
    <w:abstractNumId w:val="8"/>
  </w:num>
  <w:num w:numId="13">
    <w:abstractNumId w:val="14"/>
  </w:num>
  <w:num w:numId="14">
    <w:abstractNumId w:val="26"/>
  </w:num>
  <w:num w:numId="15">
    <w:abstractNumId w:val="23"/>
  </w:num>
  <w:num w:numId="16">
    <w:abstractNumId w:val="24"/>
  </w:num>
  <w:num w:numId="17">
    <w:abstractNumId w:val="35"/>
  </w:num>
  <w:num w:numId="18">
    <w:abstractNumId w:val="36"/>
  </w:num>
  <w:num w:numId="19">
    <w:abstractNumId w:val="37"/>
  </w:num>
  <w:num w:numId="20">
    <w:abstractNumId w:val="18"/>
  </w:num>
  <w:num w:numId="21">
    <w:abstractNumId w:val="29"/>
  </w:num>
  <w:num w:numId="22">
    <w:abstractNumId w:val="30"/>
  </w:num>
  <w:num w:numId="23">
    <w:abstractNumId w:val="32"/>
  </w:num>
  <w:num w:numId="24">
    <w:abstractNumId w:val="6"/>
  </w:num>
  <w:num w:numId="25">
    <w:abstractNumId w:val="20"/>
    <w:lvlOverride w:ilvl="0">
      <w:startOverride w:val="20"/>
    </w:lvlOverride>
    <w:lvlOverride w:ilvl="1">
      <w:startOverride w:val="7"/>
    </w:lvlOverride>
  </w:num>
  <w:num w:numId="26">
    <w:abstractNumId w:val="22"/>
  </w:num>
  <w:num w:numId="2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num>
  <w:num w:numId="29">
    <w:abstractNumId w:val="33"/>
  </w:num>
  <w:num w:numId="30">
    <w:abstractNumId w:val="21"/>
  </w:num>
  <w:num w:numId="31">
    <w:abstractNumId w:val="27"/>
  </w:num>
  <w:num w:numId="32">
    <w:abstractNumId w:val="38"/>
  </w:num>
  <w:num w:numId="33">
    <w:abstractNumId w:val="31"/>
  </w:num>
  <w:num w:numId="34">
    <w:abstractNumId w:val="16"/>
  </w:num>
  <w:num w:numId="35">
    <w:abstractNumId w:val="20"/>
    <w:lvlOverride w:ilvl="0">
      <w:startOverride w:val="1"/>
    </w:lvlOverride>
  </w:num>
  <w:num w:numId="36">
    <w:abstractNumId w:val="40"/>
  </w:num>
  <w:num w:numId="37">
    <w:abstractNumId w:val="12"/>
  </w:num>
  <w:num w:numId="38">
    <w:abstractNumId w:val="4"/>
  </w:num>
  <w:num w:numId="39">
    <w:abstractNumId w:val="25"/>
  </w:num>
  <w:num w:numId="40">
    <w:abstractNumId w:val="3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CBF"/>
    <w:rsid w:val="00000131"/>
    <w:rsid w:val="00001D26"/>
    <w:rsid w:val="00001EB2"/>
    <w:rsid w:val="00003FE7"/>
    <w:rsid w:val="000040A9"/>
    <w:rsid w:val="00006B12"/>
    <w:rsid w:val="00010C0A"/>
    <w:rsid w:val="0001172D"/>
    <w:rsid w:val="00011A65"/>
    <w:rsid w:val="00012B29"/>
    <w:rsid w:val="00014537"/>
    <w:rsid w:val="0001708A"/>
    <w:rsid w:val="00020B07"/>
    <w:rsid w:val="0002157C"/>
    <w:rsid w:val="000243BB"/>
    <w:rsid w:val="000259AA"/>
    <w:rsid w:val="00025C22"/>
    <w:rsid w:val="00027895"/>
    <w:rsid w:val="00033F47"/>
    <w:rsid w:val="00035C4F"/>
    <w:rsid w:val="00037632"/>
    <w:rsid w:val="000411C5"/>
    <w:rsid w:val="000432B6"/>
    <w:rsid w:val="0004675C"/>
    <w:rsid w:val="0004731A"/>
    <w:rsid w:val="00047837"/>
    <w:rsid w:val="00054618"/>
    <w:rsid w:val="00056E19"/>
    <w:rsid w:val="000578C6"/>
    <w:rsid w:val="000624E5"/>
    <w:rsid w:val="00063662"/>
    <w:rsid w:val="00064BD1"/>
    <w:rsid w:val="000729C8"/>
    <w:rsid w:val="00073A4A"/>
    <w:rsid w:val="00073C8B"/>
    <w:rsid w:val="00074CCA"/>
    <w:rsid w:val="00077DC9"/>
    <w:rsid w:val="00081560"/>
    <w:rsid w:val="00083ACC"/>
    <w:rsid w:val="00084150"/>
    <w:rsid w:val="00084B41"/>
    <w:rsid w:val="00084DB2"/>
    <w:rsid w:val="00084F15"/>
    <w:rsid w:val="00090FAB"/>
    <w:rsid w:val="0009110F"/>
    <w:rsid w:val="00093837"/>
    <w:rsid w:val="000A24E2"/>
    <w:rsid w:val="000B0051"/>
    <w:rsid w:val="000B09FE"/>
    <w:rsid w:val="000B3E60"/>
    <w:rsid w:val="000B5D8D"/>
    <w:rsid w:val="000B62E4"/>
    <w:rsid w:val="000B6F56"/>
    <w:rsid w:val="000C11E9"/>
    <w:rsid w:val="000C2629"/>
    <w:rsid w:val="000C5B2A"/>
    <w:rsid w:val="000C5E91"/>
    <w:rsid w:val="000D023A"/>
    <w:rsid w:val="000D465F"/>
    <w:rsid w:val="000E2764"/>
    <w:rsid w:val="000E6338"/>
    <w:rsid w:val="000E753A"/>
    <w:rsid w:val="000F07DC"/>
    <w:rsid w:val="000F26C3"/>
    <w:rsid w:val="000F282E"/>
    <w:rsid w:val="000F37FA"/>
    <w:rsid w:val="000F4D25"/>
    <w:rsid w:val="000F57E9"/>
    <w:rsid w:val="000F6150"/>
    <w:rsid w:val="000F7F50"/>
    <w:rsid w:val="0010127A"/>
    <w:rsid w:val="00103679"/>
    <w:rsid w:val="0010396D"/>
    <w:rsid w:val="001074A9"/>
    <w:rsid w:val="001079DE"/>
    <w:rsid w:val="00110602"/>
    <w:rsid w:val="001107C3"/>
    <w:rsid w:val="00114BF1"/>
    <w:rsid w:val="001150CF"/>
    <w:rsid w:val="00115D40"/>
    <w:rsid w:val="00115F7C"/>
    <w:rsid w:val="00121BC6"/>
    <w:rsid w:val="001246F5"/>
    <w:rsid w:val="001278F7"/>
    <w:rsid w:val="001305C4"/>
    <w:rsid w:val="00130683"/>
    <w:rsid w:val="00130A8B"/>
    <w:rsid w:val="001348CF"/>
    <w:rsid w:val="00135E77"/>
    <w:rsid w:val="0013665F"/>
    <w:rsid w:val="0014029A"/>
    <w:rsid w:val="001447CC"/>
    <w:rsid w:val="00151F59"/>
    <w:rsid w:val="00152809"/>
    <w:rsid w:val="00154C0B"/>
    <w:rsid w:val="00160B0F"/>
    <w:rsid w:val="00160BA5"/>
    <w:rsid w:val="001652A3"/>
    <w:rsid w:val="001658B6"/>
    <w:rsid w:val="00171435"/>
    <w:rsid w:val="001715D4"/>
    <w:rsid w:val="00172A7D"/>
    <w:rsid w:val="00175340"/>
    <w:rsid w:val="001769E7"/>
    <w:rsid w:val="00176B91"/>
    <w:rsid w:val="001801C9"/>
    <w:rsid w:val="0018120A"/>
    <w:rsid w:val="0018195B"/>
    <w:rsid w:val="00183808"/>
    <w:rsid w:val="001922A4"/>
    <w:rsid w:val="001949B6"/>
    <w:rsid w:val="00195F2B"/>
    <w:rsid w:val="001A4AA6"/>
    <w:rsid w:val="001B0BDF"/>
    <w:rsid w:val="001B614D"/>
    <w:rsid w:val="001B6DAC"/>
    <w:rsid w:val="001C0C55"/>
    <w:rsid w:val="001C46E1"/>
    <w:rsid w:val="001C4AB8"/>
    <w:rsid w:val="001C4E07"/>
    <w:rsid w:val="001C61ED"/>
    <w:rsid w:val="001C6C3E"/>
    <w:rsid w:val="001D38FD"/>
    <w:rsid w:val="001D3AF5"/>
    <w:rsid w:val="001D4EA0"/>
    <w:rsid w:val="001D51EB"/>
    <w:rsid w:val="001E3356"/>
    <w:rsid w:val="001E35F4"/>
    <w:rsid w:val="001E36CD"/>
    <w:rsid w:val="001E3857"/>
    <w:rsid w:val="001E6C96"/>
    <w:rsid w:val="001E77F9"/>
    <w:rsid w:val="001F04E2"/>
    <w:rsid w:val="001F2167"/>
    <w:rsid w:val="001F2999"/>
    <w:rsid w:val="001F3B0F"/>
    <w:rsid w:val="001F419C"/>
    <w:rsid w:val="001F4681"/>
    <w:rsid w:val="001F6565"/>
    <w:rsid w:val="001F67B1"/>
    <w:rsid w:val="002007D4"/>
    <w:rsid w:val="00201829"/>
    <w:rsid w:val="00201EDF"/>
    <w:rsid w:val="00205671"/>
    <w:rsid w:val="00205FD6"/>
    <w:rsid w:val="00207DD6"/>
    <w:rsid w:val="00210EA3"/>
    <w:rsid w:val="00211092"/>
    <w:rsid w:val="002113C5"/>
    <w:rsid w:val="00213C44"/>
    <w:rsid w:val="0022140E"/>
    <w:rsid w:val="00226004"/>
    <w:rsid w:val="00226D9F"/>
    <w:rsid w:val="00233B24"/>
    <w:rsid w:val="00236E81"/>
    <w:rsid w:val="0024264B"/>
    <w:rsid w:val="0024320C"/>
    <w:rsid w:val="00250305"/>
    <w:rsid w:val="002503EE"/>
    <w:rsid w:val="00251CC3"/>
    <w:rsid w:val="00252D62"/>
    <w:rsid w:val="00254C59"/>
    <w:rsid w:val="002631B1"/>
    <w:rsid w:val="002753F6"/>
    <w:rsid w:val="0027799D"/>
    <w:rsid w:val="00284132"/>
    <w:rsid w:val="00285824"/>
    <w:rsid w:val="002862CD"/>
    <w:rsid w:val="002874C5"/>
    <w:rsid w:val="002901A1"/>
    <w:rsid w:val="002911C5"/>
    <w:rsid w:val="00291FC6"/>
    <w:rsid w:val="002940FA"/>
    <w:rsid w:val="00296481"/>
    <w:rsid w:val="002979C9"/>
    <w:rsid w:val="002A49BB"/>
    <w:rsid w:val="002A72B8"/>
    <w:rsid w:val="002B0A5E"/>
    <w:rsid w:val="002B1D83"/>
    <w:rsid w:val="002B34F8"/>
    <w:rsid w:val="002B4435"/>
    <w:rsid w:val="002B553F"/>
    <w:rsid w:val="002B7C91"/>
    <w:rsid w:val="002C065E"/>
    <w:rsid w:val="002C2A4F"/>
    <w:rsid w:val="002C6921"/>
    <w:rsid w:val="002D2CA9"/>
    <w:rsid w:val="002D3A92"/>
    <w:rsid w:val="002D63C5"/>
    <w:rsid w:val="002D6D2D"/>
    <w:rsid w:val="002E1D97"/>
    <w:rsid w:val="002E342E"/>
    <w:rsid w:val="002E78FA"/>
    <w:rsid w:val="002F2DF4"/>
    <w:rsid w:val="002F4701"/>
    <w:rsid w:val="002F5606"/>
    <w:rsid w:val="002F7D7B"/>
    <w:rsid w:val="003040A6"/>
    <w:rsid w:val="00311D64"/>
    <w:rsid w:val="00314602"/>
    <w:rsid w:val="00315128"/>
    <w:rsid w:val="00322191"/>
    <w:rsid w:val="00322476"/>
    <w:rsid w:val="003232DE"/>
    <w:rsid w:val="00327CA0"/>
    <w:rsid w:val="00333232"/>
    <w:rsid w:val="003332D4"/>
    <w:rsid w:val="00333E6A"/>
    <w:rsid w:val="00342A62"/>
    <w:rsid w:val="00343BE7"/>
    <w:rsid w:val="00343EF3"/>
    <w:rsid w:val="00344821"/>
    <w:rsid w:val="00346001"/>
    <w:rsid w:val="00357382"/>
    <w:rsid w:val="0036214C"/>
    <w:rsid w:val="0036506F"/>
    <w:rsid w:val="00370AFF"/>
    <w:rsid w:val="003717B2"/>
    <w:rsid w:val="00377EB7"/>
    <w:rsid w:val="003805E7"/>
    <w:rsid w:val="00381F85"/>
    <w:rsid w:val="00382FD5"/>
    <w:rsid w:val="00383744"/>
    <w:rsid w:val="00391AF8"/>
    <w:rsid w:val="00393C8B"/>
    <w:rsid w:val="0039592A"/>
    <w:rsid w:val="00395F05"/>
    <w:rsid w:val="003A0CBF"/>
    <w:rsid w:val="003A6D43"/>
    <w:rsid w:val="003B0C13"/>
    <w:rsid w:val="003B2B51"/>
    <w:rsid w:val="003B4957"/>
    <w:rsid w:val="003B5BBB"/>
    <w:rsid w:val="003C158A"/>
    <w:rsid w:val="003C31DF"/>
    <w:rsid w:val="003D1450"/>
    <w:rsid w:val="003D7218"/>
    <w:rsid w:val="003E23A7"/>
    <w:rsid w:val="003E7975"/>
    <w:rsid w:val="003F0597"/>
    <w:rsid w:val="003F4E9C"/>
    <w:rsid w:val="003F5012"/>
    <w:rsid w:val="003F6722"/>
    <w:rsid w:val="0040015C"/>
    <w:rsid w:val="00403698"/>
    <w:rsid w:val="00406C33"/>
    <w:rsid w:val="00406CE1"/>
    <w:rsid w:val="004072B6"/>
    <w:rsid w:val="00407E9B"/>
    <w:rsid w:val="00411ECC"/>
    <w:rsid w:val="00413E22"/>
    <w:rsid w:val="00415A2C"/>
    <w:rsid w:val="0042322D"/>
    <w:rsid w:val="00424E97"/>
    <w:rsid w:val="0043041B"/>
    <w:rsid w:val="00431EFE"/>
    <w:rsid w:val="00433B08"/>
    <w:rsid w:val="00435AD6"/>
    <w:rsid w:val="00444524"/>
    <w:rsid w:val="00447386"/>
    <w:rsid w:val="0045000A"/>
    <w:rsid w:val="00451CFE"/>
    <w:rsid w:val="00451D19"/>
    <w:rsid w:val="00452606"/>
    <w:rsid w:val="0045338C"/>
    <w:rsid w:val="00454118"/>
    <w:rsid w:val="00454355"/>
    <w:rsid w:val="0046076F"/>
    <w:rsid w:val="00462E90"/>
    <w:rsid w:val="0047180C"/>
    <w:rsid w:val="00473F65"/>
    <w:rsid w:val="00476C24"/>
    <w:rsid w:val="00481444"/>
    <w:rsid w:val="0048521C"/>
    <w:rsid w:val="004852ED"/>
    <w:rsid w:val="00486907"/>
    <w:rsid w:val="00486CE8"/>
    <w:rsid w:val="00487910"/>
    <w:rsid w:val="0049161D"/>
    <w:rsid w:val="004919F6"/>
    <w:rsid w:val="004922D4"/>
    <w:rsid w:val="00493BBA"/>
    <w:rsid w:val="00495714"/>
    <w:rsid w:val="0049660E"/>
    <w:rsid w:val="00497C22"/>
    <w:rsid w:val="004A03E4"/>
    <w:rsid w:val="004A0FB8"/>
    <w:rsid w:val="004A28AD"/>
    <w:rsid w:val="004A316C"/>
    <w:rsid w:val="004A34C0"/>
    <w:rsid w:val="004A4C67"/>
    <w:rsid w:val="004B1183"/>
    <w:rsid w:val="004B578C"/>
    <w:rsid w:val="004C0895"/>
    <w:rsid w:val="004D297A"/>
    <w:rsid w:val="004D2BE9"/>
    <w:rsid w:val="004D46C7"/>
    <w:rsid w:val="004D5578"/>
    <w:rsid w:val="004E3711"/>
    <w:rsid w:val="004E3EE6"/>
    <w:rsid w:val="004F053D"/>
    <w:rsid w:val="004F1714"/>
    <w:rsid w:val="004F6750"/>
    <w:rsid w:val="004F7992"/>
    <w:rsid w:val="0050339A"/>
    <w:rsid w:val="00504A81"/>
    <w:rsid w:val="00504FFC"/>
    <w:rsid w:val="0050530C"/>
    <w:rsid w:val="00507B12"/>
    <w:rsid w:val="005103FC"/>
    <w:rsid w:val="005115E5"/>
    <w:rsid w:val="005119FB"/>
    <w:rsid w:val="00511E27"/>
    <w:rsid w:val="00512099"/>
    <w:rsid w:val="00512CA5"/>
    <w:rsid w:val="005200EA"/>
    <w:rsid w:val="00524C54"/>
    <w:rsid w:val="00525B7D"/>
    <w:rsid w:val="00530582"/>
    <w:rsid w:val="00531BD2"/>
    <w:rsid w:val="00532834"/>
    <w:rsid w:val="00533A91"/>
    <w:rsid w:val="00540B33"/>
    <w:rsid w:val="00542674"/>
    <w:rsid w:val="00543104"/>
    <w:rsid w:val="00547CA8"/>
    <w:rsid w:val="00547F94"/>
    <w:rsid w:val="0055375E"/>
    <w:rsid w:val="0055490E"/>
    <w:rsid w:val="00554FE2"/>
    <w:rsid w:val="005561A1"/>
    <w:rsid w:val="00557A75"/>
    <w:rsid w:val="0056295F"/>
    <w:rsid w:val="00565434"/>
    <w:rsid w:val="00565EF6"/>
    <w:rsid w:val="00574175"/>
    <w:rsid w:val="005750C0"/>
    <w:rsid w:val="005849E6"/>
    <w:rsid w:val="005855D4"/>
    <w:rsid w:val="00585C99"/>
    <w:rsid w:val="00586A32"/>
    <w:rsid w:val="00594FB9"/>
    <w:rsid w:val="005A0543"/>
    <w:rsid w:val="005A26FE"/>
    <w:rsid w:val="005A59E4"/>
    <w:rsid w:val="005A6043"/>
    <w:rsid w:val="005A79F1"/>
    <w:rsid w:val="005B373B"/>
    <w:rsid w:val="005C0257"/>
    <w:rsid w:val="005C0EDE"/>
    <w:rsid w:val="005C1DAE"/>
    <w:rsid w:val="005C27F2"/>
    <w:rsid w:val="005C46FB"/>
    <w:rsid w:val="005C7C16"/>
    <w:rsid w:val="005D06E1"/>
    <w:rsid w:val="005D154C"/>
    <w:rsid w:val="005D302E"/>
    <w:rsid w:val="005D5BBF"/>
    <w:rsid w:val="005E3C84"/>
    <w:rsid w:val="005E4AFB"/>
    <w:rsid w:val="005E7A48"/>
    <w:rsid w:val="005F29F1"/>
    <w:rsid w:val="005F381D"/>
    <w:rsid w:val="00600A4D"/>
    <w:rsid w:val="006012E2"/>
    <w:rsid w:val="0060424B"/>
    <w:rsid w:val="00606209"/>
    <w:rsid w:val="00611DC0"/>
    <w:rsid w:val="006143CF"/>
    <w:rsid w:val="00616508"/>
    <w:rsid w:val="00622882"/>
    <w:rsid w:val="00623A86"/>
    <w:rsid w:val="006279DC"/>
    <w:rsid w:val="006313C6"/>
    <w:rsid w:val="00631666"/>
    <w:rsid w:val="00633D41"/>
    <w:rsid w:val="0064217F"/>
    <w:rsid w:val="00643031"/>
    <w:rsid w:val="0064553D"/>
    <w:rsid w:val="00645563"/>
    <w:rsid w:val="00647F3E"/>
    <w:rsid w:val="006505CF"/>
    <w:rsid w:val="006517B0"/>
    <w:rsid w:val="00655151"/>
    <w:rsid w:val="006554A2"/>
    <w:rsid w:val="006614A7"/>
    <w:rsid w:val="006627D4"/>
    <w:rsid w:val="00670DB6"/>
    <w:rsid w:val="00672589"/>
    <w:rsid w:val="00675C88"/>
    <w:rsid w:val="00681034"/>
    <w:rsid w:val="00684CC7"/>
    <w:rsid w:val="00690995"/>
    <w:rsid w:val="006910D2"/>
    <w:rsid w:val="00691517"/>
    <w:rsid w:val="00691884"/>
    <w:rsid w:val="0069281A"/>
    <w:rsid w:val="006939AF"/>
    <w:rsid w:val="00694273"/>
    <w:rsid w:val="00697018"/>
    <w:rsid w:val="006977B2"/>
    <w:rsid w:val="006A22A1"/>
    <w:rsid w:val="006A5A66"/>
    <w:rsid w:val="006A66F0"/>
    <w:rsid w:val="006B005A"/>
    <w:rsid w:val="006B19DA"/>
    <w:rsid w:val="006B324E"/>
    <w:rsid w:val="006B40B1"/>
    <w:rsid w:val="006B47BB"/>
    <w:rsid w:val="006B6070"/>
    <w:rsid w:val="006B6FE8"/>
    <w:rsid w:val="006C1478"/>
    <w:rsid w:val="006C40F9"/>
    <w:rsid w:val="006C66E3"/>
    <w:rsid w:val="006C7F88"/>
    <w:rsid w:val="006D1B1E"/>
    <w:rsid w:val="006D7832"/>
    <w:rsid w:val="006E10E4"/>
    <w:rsid w:val="006E1F48"/>
    <w:rsid w:val="006E2553"/>
    <w:rsid w:val="006E34BC"/>
    <w:rsid w:val="006E391A"/>
    <w:rsid w:val="006E448C"/>
    <w:rsid w:val="006E6E77"/>
    <w:rsid w:val="006F0463"/>
    <w:rsid w:val="006F093E"/>
    <w:rsid w:val="006F17B8"/>
    <w:rsid w:val="006F1C79"/>
    <w:rsid w:val="00704659"/>
    <w:rsid w:val="007047F5"/>
    <w:rsid w:val="00705B98"/>
    <w:rsid w:val="0071135C"/>
    <w:rsid w:val="007115AF"/>
    <w:rsid w:val="007141FB"/>
    <w:rsid w:val="00715A6A"/>
    <w:rsid w:val="00715BF7"/>
    <w:rsid w:val="00715D7D"/>
    <w:rsid w:val="00720A79"/>
    <w:rsid w:val="007219DC"/>
    <w:rsid w:val="007262E6"/>
    <w:rsid w:val="00732CD0"/>
    <w:rsid w:val="00735143"/>
    <w:rsid w:val="0073534E"/>
    <w:rsid w:val="00735434"/>
    <w:rsid w:val="0074009C"/>
    <w:rsid w:val="00740C88"/>
    <w:rsid w:val="00753D6D"/>
    <w:rsid w:val="007636F0"/>
    <w:rsid w:val="0076483E"/>
    <w:rsid w:val="0076530D"/>
    <w:rsid w:val="00766ADC"/>
    <w:rsid w:val="00770AEC"/>
    <w:rsid w:val="00771FC9"/>
    <w:rsid w:val="00773A26"/>
    <w:rsid w:val="00774C0B"/>
    <w:rsid w:val="00782FDD"/>
    <w:rsid w:val="0078303E"/>
    <w:rsid w:val="00783C47"/>
    <w:rsid w:val="007862F3"/>
    <w:rsid w:val="00791594"/>
    <w:rsid w:val="00792400"/>
    <w:rsid w:val="0079251B"/>
    <w:rsid w:val="007929CB"/>
    <w:rsid w:val="007A0811"/>
    <w:rsid w:val="007A1A7D"/>
    <w:rsid w:val="007A398A"/>
    <w:rsid w:val="007A46A4"/>
    <w:rsid w:val="007A5088"/>
    <w:rsid w:val="007A5431"/>
    <w:rsid w:val="007A717A"/>
    <w:rsid w:val="007A7684"/>
    <w:rsid w:val="007A787C"/>
    <w:rsid w:val="007B17E9"/>
    <w:rsid w:val="007B28B8"/>
    <w:rsid w:val="007B2F33"/>
    <w:rsid w:val="007B4E70"/>
    <w:rsid w:val="007C0A79"/>
    <w:rsid w:val="007C3027"/>
    <w:rsid w:val="007D0A52"/>
    <w:rsid w:val="007D55D5"/>
    <w:rsid w:val="007D6FBD"/>
    <w:rsid w:val="007E0827"/>
    <w:rsid w:val="007E0A1C"/>
    <w:rsid w:val="007E0DF5"/>
    <w:rsid w:val="007E2512"/>
    <w:rsid w:val="007E304B"/>
    <w:rsid w:val="007E61E2"/>
    <w:rsid w:val="007E7CEC"/>
    <w:rsid w:val="007F0702"/>
    <w:rsid w:val="007F337E"/>
    <w:rsid w:val="007F573F"/>
    <w:rsid w:val="007F5CD7"/>
    <w:rsid w:val="007F6084"/>
    <w:rsid w:val="007F7EF3"/>
    <w:rsid w:val="00802226"/>
    <w:rsid w:val="00807F09"/>
    <w:rsid w:val="008133B0"/>
    <w:rsid w:val="0081628B"/>
    <w:rsid w:val="00820E19"/>
    <w:rsid w:val="00822810"/>
    <w:rsid w:val="00822D82"/>
    <w:rsid w:val="008239D3"/>
    <w:rsid w:val="00824E69"/>
    <w:rsid w:val="0083184A"/>
    <w:rsid w:val="008348EB"/>
    <w:rsid w:val="00841C00"/>
    <w:rsid w:val="00843312"/>
    <w:rsid w:val="00846164"/>
    <w:rsid w:val="0084744D"/>
    <w:rsid w:val="0085044A"/>
    <w:rsid w:val="00851D66"/>
    <w:rsid w:val="00853EBC"/>
    <w:rsid w:val="008561A1"/>
    <w:rsid w:val="0085762A"/>
    <w:rsid w:val="00860C18"/>
    <w:rsid w:val="00865650"/>
    <w:rsid w:val="008667B7"/>
    <w:rsid w:val="00874FD3"/>
    <w:rsid w:val="00876D18"/>
    <w:rsid w:val="0087769E"/>
    <w:rsid w:val="00877724"/>
    <w:rsid w:val="00890EEC"/>
    <w:rsid w:val="0089279A"/>
    <w:rsid w:val="0089518C"/>
    <w:rsid w:val="00895AE3"/>
    <w:rsid w:val="00895D8F"/>
    <w:rsid w:val="008A4C83"/>
    <w:rsid w:val="008A503A"/>
    <w:rsid w:val="008A7ABA"/>
    <w:rsid w:val="008B0129"/>
    <w:rsid w:val="008B17A2"/>
    <w:rsid w:val="008B354D"/>
    <w:rsid w:val="008B399D"/>
    <w:rsid w:val="008B3FA0"/>
    <w:rsid w:val="008B6477"/>
    <w:rsid w:val="008C09F9"/>
    <w:rsid w:val="008C2739"/>
    <w:rsid w:val="008D1A3A"/>
    <w:rsid w:val="008D2EBF"/>
    <w:rsid w:val="008D4FF6"/>
    <w:rsid w:val="008D549D"/>
    <w:rsid w:val="008D554F"/>
    <w:rsid w:val="008E126A"/>
    <w:rsid w:val="008E1B22"/>
    <w:rsid w:val="008E1EED"/>
    <w:rsid w:val="008E4371"/>
    <w:rsid w:val="008E69D8"/>
    <w:rsid w:val="008F2924"/>
    <w:rsid w:val="008F3736"/>
    <w:rsid w:val="00900C79"/>
    <w:rsid w:val="00901F45"/>
    <w:rsid w:val="0090243E"/>
    <w:rsid w:val="00904F5A"/>
    <w:rsid w:val="009053C5"/>
    <w:rsid w:val="00906F13"/>
    <w:rsid w:val="00912106"/>
    <w:rsid w:val="00912EEC"/>
    <w:rsid w:val="00913DAB"/>
    <w:rsid w:val="00915A33"/>
    <w:rsid w:val="0091791C"/>
    <w:rsid w:val="00917F7B"/>
    <w:rsid w:val="0093078F"/>
    <w:rsid w:val="00930BBF"/>
    <w:rsid w:val="0093257D"/>
    <w:rsid w:val="009355AD"/>
    <w:rsid w:val="0093562D"/>
    <w:rsid w:val="00940D69"/>
    <w:rsid w:val="00944F47"/>
    <w:rsid w:val="00945A21"/>
    <w:rsid w:val="00946911"/>
    <w:rsid w:val="0096191C"/>
    <w:rsid w:val="00963167"/>
    <w:rsid w:val="009637A8"/>
    <w:rsid w:val="009647B1"/>
    <w:rsid w:val="00966BD3"/>
    <w:rsid w:val="0096781B"/>
    <w:rsid w:val="00967FCF"/>
    <w:rsid w:val="0097091C"/>
    <w:rsid w:val="00976917"/>
    <w:rsid w:val="00981703"/>
    <w:rsid w:val="0098200F"/>
    <w:rsid w:val="00983434"/>
    <w:rsid w:val="00984150"/>
    <w:rsid w:val="00984B9E"/>
    <w:rsid w:val="0099175A"/>
    <w:rsid w:val="00992536"/>
    <w:rsid w:val="00993113"/>
    <w:rsid w:val="0099423D"/>
    <w:rsid w:val="009948DD"/>
    <w:rsid w:val="00994923"/>
    <w:rsid w:val="00994F6A"/>
    <w:rsid w:val="009976BA"/>
    <w:rsid w:val="009A6718"/>
    <w:rsid w:val="009B01FA"/>
    <w:rsid w:val="009B2C81"/>
    <w:rsid w:val="009B3BE2"/>
    <w:rsid w:val="009B6C87"/>
    <w:rsid w:val="009C396E"/>
    <w:rsid w:val="009C5C77"/>
    <w:rsid w:val="009D2882"/>
    <w:rsid w:val="009E01F7"/>
    <w:rsid w:val="009E39C7"/>
    <w:rsid w:val="009E63D9"/>
    <w:rsid w:val="009E64E7"/>
    <w:rsid w:val="009F163F"/>
    <w:rsid w:val="009F220D"/>
    <w:rsid w:val="009F2338"/>
    <w:rsid w:val="00A012E5"/>
    <w:rsid w:val="00A01305"/>
    <w:rsid w:val="00A02927"/>
    <w:rsid w:val="00A14789"/>
    <w:rsid w:val="00A14EF0"/>
    <w:rsid w:val="00A150B7"/>
    <w:rsid w:val="00A150F0"/>
    <w:rsid w:val="00A16C19"/>
    <w:rsid w:val="00A201B0"/>
    <w:rsid w:val="00A217AC"/>
    <w:rsid w:val="00A22871"/>
    <w:rsid w:val="00A25EA9"/>
    <w:rsid w:val="00A26985"/>
    <w:rsid w:val="00A33DD4"/>
    <w:rsid w:val="00A35C21"/>
    <w:rsid w:val="00A36CFE"/>
    <w:rsid w:val="00A47E68"/>
    <w:rsid w:val="00A542E7"/>
    <w:rsid w:val="00A569D0"/>
    <w:rsid w:val="00A673D8"/>
    <w:rsid w:val="00A70335"/>
    <w:rsid w:val="00A7516C"/>
    <w:rsid w:val="00A75EA7"/>
    <w:rsid w:val="00A9447D"/>
    <w:rsid w:val="00A94D59"/>
    <w:rsid w:val="00A95FEF"/>
    <w:rsid w:val="00A96D61"/>
    <w:rsid w:val="00A96EE0"/>
    <w:rsid w:val="00A97386"/>
    <w:rsid w:val="00AA1575"/>
    <w:rsid w:val="00AA2DA0"/>
    <w:rsid w:val="00AA3DFB"/>
    <w:rsid w:val="00AA493E"/>
    <w:rsid w:val="00AA5572"/>
    <w:rsid w:val="00AB27D9"/>
    <w:rsid w:val="00AB42A0"/>
    <w:rsid w:val="00AB477A"/>
    <w:rsid w:val="00AB4BD3"/>
    <w:rsid w:val="00AB77FB"/>
    <w:rsid w:val="00AC6DCE"/>
    <w:rsid w:val="00AC7BCD"/>
    <w:rsid w:val="00AD6CEA"/>
    <w:rsid w:val="00AE0407"/>
    <w:rsid w:val="00AE0C8C"/>
    <w:rsid w:val="00AE1463"/>
    <w:rsid w:val="00AE175F"/>
    <w:rsid w:val="00AE1E5D"/>
    <w:rsid w:val="00AE3EC1"/>
    <w:rsid w:val="00AF32A7"/>
    <w:rsid w:val="00AF5180"/>
    <w:rsid w:val="00AF5436"/>
    <w:rsid w:val="00AF5943"/>
    <w:rsid w:val="00B01F2E"/>
    <w:rsid w:val="00B023E6"/>
    <w:rsid w:val="00B0445A"/>
    <w:rsid w:val="00B05144"/>
    <w:rsid w:val="00B11CB3"/>
    <w:rsid w:val="00B1312D"/>
    <w:rsid w:val="00B135AD"/>
    <w:rsid w:val="00B16CA7"/>
    <w:rsid w:val="00B22C16"/>
    <w:rsid w:val="00B2456D"/>
    <w:rsid w:val="00B24BB3"/>
    <w:rsid w:val="00B2670F"/>
    <w:rsid w:val="00B304F4"/>
    <w:rsid w:val="00B30C76"/>
    <w:rsid w:val="00B41D58"/>
    <w:rsid w:val="00B421D3"/>
    <w:rsid w:val="00B43F78"/>
    <w:rsid w:val="00B44445"/>
    <w:rsid w:val="00B46001"/>
    <w:rsid w:val="00B52333"/>
    <w:rsid w:val="00B5240C"/>
    <w:rsid w:val="00B53924"/>
    <w:rsid w:val="00B55F26"/>
    <w:rsid w:val="00B5654C"/>
    <w:rsid w:val="00B57274"/>
    <w:rsid w:val="00B6023E"/>
    <w:rsid w:val="00B629A2"/>
    <w:rsid w:val="00B64366"/>
    <w:rsid w:val="00B64903"/>
    <w:rsid w:val="00B6625E"/>
    <w:rsid w:val="00B6650A"/>
    <w:rsid w:val="00B66CC1"/>
    <w:rsid w:val="00B7313B"/>
    <w:rsid w:val="00B731CF"/>
    <w:rsid w:val="00B77867"/>
    <w:rsid w:val="00B77E7C"/>
    <w:rsid w:val="00B91085"/>
    <w:rsid w:val="00B92CD9"/>
    <w:rsid w:val="00B93349"/>
    <w:rsid w:val="00B93DA4"/>
    <w:rsid w:val="00B94788"/>
    <w:rsid w:val="00B97BFA"/>
    <w:rsid w:val="00BA3420"/>
    <w:rsid w:val="00BA3B84"/>
    <w:rsid w:val="00BA40AC"/>
    <w:rsid w:val="00BA49D6"/>
    <w:rsid w:val="00BB4DA9"/>
    <w:rsid w:val="00BB5257"/>
    <w:rsid w:val="00BB6620"/>
    <w:rsid w:val="00BC05B8"/>
    <w:rsid w:val="00BC40EE"/>
    <w:rsid w:val="00BC4741"/>
    <w:rsid w:val="00BD0779"/>
    <w:rsid w:val="00BD1815"/>
    <w:rsid w:val="00BD7B86"/>
    <w:rsid w:val="00BE3838"/>
    <w:rsid w:val="00BE4038"/>
    <w:rsid w:val="00BF00EA"/>
    <w:rsid w:val="00BF0EDA"/>
    <w:rsid w:val="00BF12B6"/>
    <w:rsid w:val="00BF1733"/>
    <w:rsid w:val="00BF1DC7"/>
    <w:rsid w:val="00BF25FF"/>
    <w:rsid w:val="00BF44C4"/>
    <w:rsid w:val="00BF6A1A"/>
    <w:rsid w:val="00BF7703"/>
    <w:rsid w:val="00C01A92"/>
    <w:rsid w:val="00C03A72"/>
    <w:rsid w:val="00C058C8"/>
    <w:rsid w:val="00C07921"/>
    <w:rsid w:val="00C07C19"/>
    <w:rsid w:val="00C14E8A"/>
    <w:rsid w:val="00C178B2"/>
    <w:rsid w:val="00C25D38"/>
    <w:rsid w:val="00C27731"/>
    <w:rsid w:val="00C31832"/>
    <w:rsid w:val="00C34A77"/>
    <w:rsid w:val="00C3555B"/>
    <w:rsid w:val="00C35D82"/>
    <w:rsid w:val="00C3649D"/>
    <w:rsid w:val="00C3693E"/>
    <w:rsid w:val="00C37178"/>
    <w:rsid w:val="00C47C4C"/>
    <w:rsid w:val="00C47EF0"/>
    <w:rsid w:val="00C51240"/>
    <w:rsid w:val="00C51664"/>
    <w:rsid w:val="00C54A2E"/>
    <w:rsid w:val="00C642E4"/>
    <w:rsid w:val="00C65FBE"/>
    <w:rsid w:val="00C66220"/>
    <w:rsid w:val="00C66CC2"/>
    <w:rsid w:val="00C71380"/>
    <w:rsid w:val="00C73C7C"/>
    <w:rsid w:val="00C741CC"/>
    <w:rsid w:val="00C762B9"/>
    <w:rsid w:val="00C77DE1"/>
    <w:rsid w:val="00C80095"/>
    <w:rsid w:val="00C80942"/>
    <w:rsid w:val="00C82F40"/>
    <w:rsid w:val="00C838F5"/>
    <w:rsid w:val="00C85D09"/>
    <w:rsid w:val="00C87752"/>
    <w:rsid w:val="00C9215A"/>
    <w:rsid w:val="00C92D79"/>
    <w:rsid w:val="00C94AAD"/>
    <w:rsid w:val="00CA04D6"/>
    <w:rsid w:val="00CA2E22"/>
    <w:rsid w:val="00CA5A52"/>
    <w:rsid w:val="00CA60B4"/>
    <w:rsid w:val="00CA6FC3"/>
    <w:rsid w:val="00CB13FA"/>
    <w:rsid w:val="00CB2930"/>
    <w:rsid w:val="00CB5F91"/>
    <w:rsid w:val="00CB727F"/>
    <w:rsid w:val="00CC3B9A"/>
    <w:rsid w:val="00CC7AF6"/>
    <w:rsid w:val="00CC7D86"/>
    <w:rsid w:val="00CD0163"/>
    <w:rsid w:val="00CD3C9A"/>
    <w:rsid w:val="00CD3CE8"/>
    <w:rsid w:val="00CD4AF7"/>
    <w:rsid w:val="00CD4F57"/>
    <w:rsid w:val="00CD5A66"/>
    <w:rsid w:val="00CD7C9F"/>
    <w:rsid w:val="00CE188D"/>
    <w:rsid w:val="00CE1E99"/>
    <w:rsid w:val="00CE3F1B"/>
    <w:rsid w:val="00CE4E0E"/>
    <w:rsid w:val="00CF0CC8"/>
    <w:rsid w:val="00CF260D"/>
    <w:rsid w:val="00CF3795"/>
    <w:rsid w:val="00CF798D"/>
    <w:rsid w:val="00D00B31"/>
    <w:rsid w:val="00D03124"/>
    <w:rsid w:val="00D05D68"/>
    <w:rsid w:val="00D11AA1"/>
    <w:rsid w:val="00D148D1"/>
    <w:rsid w:val="00D156A0"/>
    <w:rsid w:val="00D16491"/>
    <w:rsid w:val="00D169D7"/>
    <w:rsid w:val="00D20B56"/>
    <w:rsid w:val="00D2145A"/>
    <w:rsid w:val="00D2511F"/>
    <w:rsid w:val="00D25AA5"/>
    <w:rsid w:val="00D25FCA"/>
    <w:rsid w:val="00D27070"/>
    <w:rsid w:val="00D27D32"/>
    <w:rsid w:val="00D3031D"/>
    <w:rsid w:val="00D31C4A"/>
    <w:rsid w:val="00D3480D"/>
    <w:rsid w:val="00D4361D"/>
    <w:rsid w:val="00D453B0"/>
    <w:rsid w:val="00D46492"/>
    <w:rsid w:val="00D46CA6"/>
    <w:rsid w:val="00D50189"/>
    <w:rsid w:val="00D5411A"/>
    <w:rsid w:val="00D65970"/>
    <w:rsid w:val="00D661B0"/>
    <w:rsid w:val="00D66333"/>
    <w:rsid w:val="00D715E6"/>
    <w:rsid w:val="00D729C8"/>
    <w:rsid w:val="00D734A7"/>
    <w:rsid w:val="00D84580"/>
    <w:rsid w:val="00D87324"/>
    <w:rsid w:val="00D92242"/>
    <w:rsid w:val="00D93D61"/>
    <w:rsid w:val="00D96BC9"/>
    <w:rsid w:val="00DA048B"/>
    <w:rsid w:val="00DA0A59"/>
    <w:rsid w:val="00DA0AFB"/>
    <w:rsid w:val="00DA12DD"/>
    <w:rsid w:val="00DA1B27"/>
    <w:rsid w:val="00DA1F11"/>
    <w:rsid w:val="00DA3C58"/>
    <w:rsid w:val="00DB1C1E"/>
    <w:rsid w:val="00DB20A0"/>
    <w:rsid w:val="00DB5E68"/>
    <w:rsid w:val="00DB61FF"/>
    <w:rsid w:val="00DC507D"/>
    <w:rsid w:val="00DC64E1"/>
    <w:rsid w:val="00DD2121"/>
    <w:rsid w:val="00DD248D"/>
    <w:rsid w:val="00DD44D0"/>
    <w:rsid w:val="00DE2765"/>
    <w:rsid w:val="00DE6D9F"/>
    <w:rsid w:val="00DF07E8"/>
    <w:rsid w:val="00DF0B90"/>
    <w:rsid w:val="00DF0BF7"/>
    <w:rsid w:val="00DF1922"/>
    <w:rsid w:val="00DF3245"/>
    <w:rsid w:val="00DF463C"/>
    <w:rsid w:val="00DF7037"/>
    <w:rsid w:val="00E04AA0"/>
    <w:rsid w:val="00E107F6"/>
    <w:rsid w:val="00E2064B"/>
    <w:rsid w:val="00E20CE3"/>
    <w:rsid w:val="00E21FCB"/>
    <w:rsid w:val="00E25970"/>
    <w:rsid w:val="00E25E73"/>
    <w:rsid w:val="00E26745"/>
    <w:rsid w:val="00E33524"/>
    <w:rsid w:val="00E336C9"/>
    <w:rsid w:val="00E34EC7"/>
    <w:rsid w:val="00E37F55"/>
    <w:rsid w:val="00E412B9"/>
    <w:rsid w:val="00E41AAD"/>
    <w:rsid w:val="00E41B2E"/>
    <w:rsid w:val="00E45674"/>
    <w:rsid w:val="00E46886"/>
    <w:rsid w:val="00E50916"/>
    <w:rsid w:val="00E53759"/>
    <w:rsid w:val="00E548FD"/>
    <w:rsid w:val="00E6039D"/>
    <w:rsid w:val="00E63703"/>
    <w:rsid w:val="00E67BF1"/>
    <w:rsid w:val="00E716EF"/>
    <w:rsid w:val="00E75E35"/>
    <w:rsid w:val="00E76BE4"/>
    <w:rsid w:val="00E77729"/>
    <w:rsid w:val="00E8045C"/>
    <w:rsid w:val="00E834EC"/>
    <w:rsid w:val="00E850F5"/>
    <w:rsid w:val="00E85988"/>
    <w:rsid w:val="00E865EC"/>
    <w:rsid w:val="00E869BA"/>
    <w:rsid w:val="00E879C6"/>
    <w:rsid w:val="00E90679"/>
    <w:rsid w:val="00E922E9"/>
    <w:rsid w:val="00E93461"/>
    <w:rsid w:val="00E94ADD"/>
    <w:rsid w:val="00E95C48"/>
    <w:rsid w:val="00E96545"/>
    <w:rsid w:val="00E97BDF"/>
    <w:rsid w:val="00EA108A"/>
    <w:rsid w:val="00EA1CD6"/>
    <w:rsid w:val="00EB1B2D"/>
    <w:rsid w:val="00EB337F"/>
    <w:rsid w:val="00EB7EE2"/>
    <w:rsid w:val="00EC7097"/>
    <w:rsid w:val="00EC70DC"/>
    <w:rsid w:val="00ED1F20"/>
    <w:rsid w:val="00ED5410"/>
    <w:rsid w:val="00ED5F97"/>
    <w:rsid w:val="00ED6015"/>
    <w:rsid w:val="00ED6AB8"/>
    <w:rsid w:val="00EE63BF"/>
    <w:rsid w:val="00EE797F"/>
    <w:rsid w:val="00EF357E"/>
    <w:rsid w:val="00EF7031"/>
    <w:rsid w:val="00EF712F"/>
    <w:rsid w:val="00F01DD0"/>
    <w:rsid w:val="00F02239"/>
    <w:rsid w:val="00F04F72"/>
    <w:rsid w:val="00F06588"/>
    <w:rsid w:val="00F1274A"/>
    <w:rsid w:val="00F264E4"/>
    <w:rsid w:val="00F26C7B"/>
    <w:rsid w:val="00F30F1A"/>
    <w:rsid w:val="00F315A3"/>
    <w:rsid w:val="00F37E5F"/>
    <w:rsid w:val="00F41CB0"/>
    <w:rsid w:val="00F473FD"/>
    <w:rsid w:val="00F5140F"/>
    <w:rsid w:val="00F56D6D"/>
    <w:rsid w:val="00F604D4"/>
    <w:rsid w:val="00F60728"/>
    <w:rsid w:val="00F61A94"/>
    <w:rsid w:val="00F61CC8"/>
    <w:rsid w:val="00F63557"/>
    <w:rsid w:val="00F6376A"/>
    <w:rsid w:val="00F643EB"/>
    <w:rsid w:val="00F64519"/>
    <w:rsid w:val="00F6659A"/>
    <w:rsid w:val="00F6717E"/>
    <w:rsid w:val="00F6769A"/>
    <w:rsid w:val="00F70458"/>
    <w:rsid w:val="00F72170"/>
    <w:rsid w:val="00F745F7"/>
    <w:rsid w:val="00F74F2D"/>
    <w:rsid w:val="00F7641E"/>
    <w:rsid w:val="00F80480"/>
    <w:rsid w:val="00F80676"/>
    <w:rsid w:val="00F827F7"/>
    <w:rsid w:val="00F8431A"/>
    <w:rsid w:val="00F85DD4"/>
    <w:rsid w:val="00F9042C"/>
    <w:rsid w:val="00F93895"/>
    <w:rsid w:val="00F93D12"/>
    <w:rsid w:val="00F948E8"/>
    <w:rsid w:val="00F9690E"/>
    <w:rsid w:val="00FA0B24"/>
    <w:rsid w:val="00FA0EF5"/>
    <w:rsid w:val="00FA5073"/>
    <w:rsid w:val="00FA6C4B"/>
    <w:rsid w:val="00FA6F12"/>
    <w:rsid w:val="00FB08A0"/>
    <w:rsid w:val="00FB4EB2"/>
    <w:rsid w:val="00FB6689"/>
    <w:rsid w:val="00FB704C"/>
    <w:rsid w:val="00FC01C4"/>
    <w:rsid w:val="00FC2FC4"/>
    <w:rsid w:val="00FC385D"/>
    <w:rsid w:val="00FC6DB1"/>
    <w:rsid w:val="00FD5861"/>
    <w:rsid w:val="00FE0624"/>
    <w:rsid w:val="00FE089D"/>
    <w:rsid w:val="00FE25C4"/>
    <w:rsid w:val="00FE2ABF"/>
    <w:rsid w:val="00FE376A"/>
    <w:rsid w:val="00FE787E"/>
    <w:rsid w:val="00FF1645"/>
    <w:rsid w:val="00FF2974"/>
    <w:rsid w:val="00FF35B4"/>
    <w:rsid w:val="00FF418D"/>
    <w:rsid w:val="00FF746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8E4A3CE-24BC-4A71-9435-D9BD9B775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E850F5"/>
    <w:pPr>
      <w:suppressAutoHyphens/>
      <w:spacing w:after="0" w:line="360" w:lineRule="auto"/>
      <w:jc w:val="both"/>
    </w:pPr>
    <w:rPr>
      <w:rFonts w:ascii="Times New Roman" w:eastAsia="Times New Roman" w:hAnsi="Times New Roman" w:cs="Times New Roman"/>
      <w:sz w:val="24"/>
      <w:szCs w:val="20"/>
      <w:lang w:eastAsia="ar-SA"/>
    </w:rPr>
  </w:style>
  <w:style w:type="character" w:customStyle="1" w:styleId="TekstpodstawowyZnak">
    <w:name w:val="Tekst podstawowy Znak"/>
    <w:basedOn w:val="Domylnaczcionkaakapitu"/>
    <w:link w:val="Tekstpodstawowy"/>
    <w:rsid w:val="00E850F5"/>
    <w:rPr>
      <w:rFonts w:ascii="Times New Roman" w:eastAsia="Times New Roman" w:hAnsi="Times New Roman" w:cs="Times New Roman"/>
      <w:sz w:val="24"/>
      <w:szCs w:val="20"/>
      <w:lang w:eastAsia="ar-SA"/>
    </w:rPr>
  </w:style>
  <w:style w:type="character" w:styleId="Hipercze">
    <w:name w:val="Hyperlink"/>
    <w:basedOn w:val="Domylnaczcionkaakapitu"/>
    <w:uiPriority w:val="99"/>
    <w:unhideWhenUsed/>
    <w:rsid w:val="00BA40AC"/>
    <w:rPr>
      <w:color w:val="0563C1" w:themeColor="hyperlink"/>
      <w:u w:val="single"/>
    </w:rPr>
  </w:style>
  <w:style w:type="paragraph" w:styleId="Akapitzlist">
    <w:name w:val="List Paragraph"/>
    <w:basedOn w:val="Normalny"/>
    <w:link w:val="AkapitzlistZnak"/>
    <w:uiPriority w:val="34"/>
    <w:qFormat/>
    <w:rsid w:val="00C80942"/>
    <w:pPr>
      <w:ind w:left="720"/>
      <w:contextualSpacing/>
    </w:pPr>
  </w:style>
  <w:style w:type="paragraph" w:customStyle="1" w:styleId="Styl1">
    <w:name w:val="Styl1"/>
    <w:basedOn w:val="Akapitzlist"/>
    <w:link w:val="Styl1Znak"/>
    <w:qFormat/>
    <w:rsid w:val="00F6376A"/>
    <w:pPr>
      <w:numPr>
        <w:ilvl w:val="1"/>
        <w:numId w:val="1"/>
      </w:numPr>
    </w:pPr>
  </w:style>
  <w:style w:type="character" w:customStyle="1" w:styleId="AkapitzlistZnak">
    <w:name w:val="Akapit z listą Znak"/>
    <w:basedOn w:val="Domylnaczcionkaakapitu"/>
    <w:link w:val="Akapitzlist"/>
    <w:uiPriority w:val="34"/>
    <w:rsid w:val="00F6376A"/>
  </w:style>
  <w:style w:type="character" w:customStyle="1" w:styleId="Styl1Znak">
    <w:name w:val="Styl1 Znak"/>
    <w:basedOn w:val="AkapitzlistZnak"/>
    <w:link w:val="Styl1"/>
    <w:rsid w:val="00F6376A"/>
  </w:style>
  <w:style w:type="paragraph" w:styleId="Tekstdymka">
    <w:name w:val="Balloon Text"/>
    <w:basedOn w:val="Normalny"/>
    <w:link w:val="TekstdymkaZnak"/>
    <w:uiPriority w:val="99"/>
    <w:semiHidden/>
    <w:unhideWhenUsed/>
    <w:rsid w:val="007862F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862F3"/>
    <w:rPr>
      <w:rFonts w:ascii="Segoe UI" w:hAnsi="Segoe UI" w:cs="Segoe UI"/>
      <w:sz w:val="18"/>
      <w:szCs w:val="18"/>
    </w:rPr>
  </w:style>
  <w:style w:type="character" w:customStyle="1" w:styleId="WW8Num13z0">
    <w:name w:val="WW8Num13z0"/>
    <w:rsid w:val="00D92242"/>
    <w:rPr>
      <w:rFonts w:ascii="Times New Roman" w:eastAsia="Times New Roman" w:hAnsi="Times New Roman" w:cs="Times New Roman"/>
    </w:rPr>
  </w:style>
  <w:style w:type="paragraph" w:styleId="Nagwek">
    <w:name w:val="header"/>
    <w:basedOn w:val="Normalny"/>
    <w:link w:val="NagwekZnak"/>
    <w:uiPriority w:val="99"/>
    <w:unhideWhenUsed/>
    <w:rsid w:val="003F059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F0597"/>
  </w:style>
  <w:style w:type="paragraph" w:styleId="Stopka">
    <w:name w:val="footer"/>
    <w:basedOn w:val="Normalny"/>
    <w:link w:val="StopkaZnak"/>
    <w:uiPriority w:val="99"/>
    <w:unhideWhenUsed/>
    <w:rsid w:val="003F059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F0597"/>
  </w:style>
  <w:style w:type="paragraph" w:customStyle="1" w:styleId="Standard">
    <w:name w:val="Standard"/>
    <w:rsid w:val="0022140E"/>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32309">
      <w:bodyDiv w:val="1"/>
      <w:marLeft w:val="0"/>
      <w:marRight w:val="0"/>
      <w:marTop w:val="0"/>
      <w:marBottom w:val="0"/>
      <w:divBdr>
        <w:top w:val="none" w:sz="0" w:space="0" w:color="auto"/>
        <w:left w:val="none" w:sz="0" w:space="0" w:color="auto"/>
        <w:bottom w:val="none" w:sz="0" w:space="0" w:color="auto"/>
        <w:right w:val="none" w:sz="0" w:space="0" w:color="auto"/>
      </w:divBdr>
      <w:divsChild>
        <w:div w:id="703823360">
          <w:marLeft w:val="0"/>
          <w:marRight w:val="0"/>
          <w:marTop w:val="0"/>
          <w:marBottom w:val="0"/>
          <w:divBdr>
            <w:top w:val="none" w:sz="0" w:space="0" w:color="auto"/>
            <w:left w:val="none" w:sz="0" w:space="0" w:color="auto"/>
            <w:bottom w:val="none" w:sz="0" w:space="0" w:color="auto"/>
            <w:right w:val="none" w:sz="0" w:space="0" w:color="auto"/>
          </w:divBdr>
          <w:divsChild>
            <w:div w:id="2086760487">
              <w:marLeft w:val="0"/>
              <w:marRight w:val="0"/>
              <w:marTop w:val="0"/>
              <w:marBottom w:val="0"/>
              <w:divBdr>
                <w:top w:val="none" w:sz="0" w:space="0" w:color="auto"/>
                <w:left w:val="none" w:sz="0" w:space="0" w:color="auto"/>
                <w:bottom w:val="none" w:sz="0" w:space="0" w:color="auto"/>
                <w:right w:val="none" w:sz="0" w:space="0" w:color="auto"/>
              </w:divBdr>
              <w:divsChild>
                <w:div w:id="429815075">
                  <w:marLeft w:val="0"/>
                  <w:marRight w:val="0"/>
                  <w:marTop w:val="0"/>
                  <w:marBottom w:val="0"/>
                  <w:divBdr>
                    <w:top w:val="none" w:sz="0" w:space="0" w:color="auto"/>
                    <w:left w:val="none" w:sz="0" w:space="0" w:color="auto"/>
                    <w:bottom w:val="none" w:sz="0" w:space="0" w:color="auto"/>
                    <w:right w:val="none" w:sz="0" w:space="0" w:color="auto"/>
                  </w:divBdr>
                  <w:divsChild>
                    <w:div w:id="1187596787">
                      <w:marLeft w:val="0"/>
                      <w:marRight w:val="0"/>
                      <w:marTop w:val="0"/>
                      <w:marBottom w:val="0"/>
                      <w:divBdr>
                        <w:top w:val="none" w:sz="0" w:space="0" w:color="auto"/>
                        <w:left w:val="none" w:sz="0" w:space="0" w:color="auto"/>
                        <w:bottom w:val="none" w:sz="0" w:space="0" w:color="auto"/>
                        <w:right w:val="none" w:sz="0" w:space="0" w:color="auto"/>
                      </w:divBdr>
                      <w:divsChild>
                        <w:div w:id="177815248">
                          <w:marLeft w:val="0"/>
                          <w:marRight w:val="0"/>
                          <w:marTop w:val="0"/>
                          <w:marBottom w:val="0"/>
                          <w:divBdr>
                            <w:top w:val="none" w:sz="0" w:space="0" w:color="auto"/>
                            <w:left w:val="none" w:sz="0" w:space="0" w:color="auto"/>
                            <w:bottom w:val="none" w:sz="0" w:space="0" w:color="auto"/>
                            <w:right w:val="none" w:sz="0" w:space="0" w:color="auto"/>
                          </w:divBdr>
                          <w:divsChild>
                            <w:div w:id="1043090858">
                              <w:marLeft w:val="0"/>
                              <w:marRight w:val="0"/>
                              <w:marTop w:val="0"/>
                              <w:marBottom w:val="0"/>
                              <w:divBdr>
                                <w:top w:val="none" w:sz="0" w:space="0" w:color="auto"/>
                                <w:left w:val="none" w:sz="0" w:space="0" w:color="auto"/>
                                <w:bottom w:val="none" w:sz="0" w:space="0" w:color="auto"/>
                                <w:right w:val="none" w:sz="0" w:space="0" w:color="auto"/>
                              </w:divBdr>
                              <w:divsChild>
                                <w:div w:id="1722092500">
                                  <w:marLeft w:val="0"/>
                                  <w:marRight w:val="0"/>
                                  <w:marTop w:val="0"/>
                                  <w:marBottom w:val="0"/>
                                  <w:divBdr>
                                    <w:top w:val="none" w:sz="0" w:space="0" w:color="auto"/>
                                    <w:left w:val="none" w:sz="0" w:space="0" w:color="auto"/>
                                    <w:bottom w:val="none" w:sz="0" w:space="0" w:color="auto"/>
                                    <w:right w:val="none" w:sz="0" w:space="0" w:color="auto"/>
                                  </w:divBdr>
                                  <w:divsChild>
                                    <w:div w:id="1154448559">
                                      <w:marLeft w:val="0"/>
                                      <w:marRight w:val="0"/>
                                      <w:marTop w:val="0"/>
                                      <w:marBottom w:val="0"/>
                                      <w:divBdr>
                                        <w:top w:val="none" w:sz="0" w:space="0" w:color="auto"/>
                                        <w:left w:val="none" w:sz="0" w:space="0" w:color="auto"/>
                                        <w:bottom w:val="none" w:sz="0" w:space="0" w:color="auto"/>
                                        <w:right w:val="none" w:sz="0" w:space="0" w:color="auto"/>
                                      </w:divBdr>
                                      <w:divsChild>
                                        <w:div w:id="35202412">
                                          <w:marLeft w:val="0"/>
                                          <w:marRight w:val="0"/>
                                          <w:marTop w:val="0"/>
                                          <w:marBottom w:val="0"/>
                                          <w:divBdr>
                                            <w:top w:val="none" w:sz="0" w:space="0" w:color="auto"/>
                                            <w:left w:val="none" w:sz="0" w:space="0" w:color="auto"/>
                                            <w:bottom w:val="none" w:sz="0" w:space="0" w:color="auto"/>
                                            <w:right w:val="none" w:sz="0" w:space="0" w:color="auto"/>
                                          </w:divBdr>
                                          <w:divsChild>
                                            <w:div w:id="1991709894">
                                              <w:marLeft w:val="0"/>
                                              <w:marRight w:val="0"/>
                                              <w:marTop w:val="0"/>
                                              <w:marBottom w:val="0"/>
                                              <w:divBdr>
                                                <w:top w:val="none" w:sz="0" w:space="0" w:color="auto"/>
                                                <w:left w:val="none" w:sz="0" w:space="0" w:color="auto"/>
                                                <w:bottom w:val="none" w:sz="0" w:space="0" w:color="auto"/>
                                                <w:right w:val="none" w:sz="0" w:space="0" w:color="auto"/>
                                              </w:divBdr>
                                              <w:divsChild>
                                                <w:div w:id="2115972212">
                                                  <w:marLeft w:val="0"/>
                                                  <w:marRight w:val="0"/>
                                                  <w:marTop w:val="0"/>
                                                  <w:marBottom w:val="0"/>
                                                  <w:divBdr>
                                                    <w:top w:val="none" w:sz="0" w:space="0" w:color="auto"/>
                                                    <w:left w:val="none" w:sz="0" w:space="0" w:color="auto"/>
                                                    <w:bottom w:val="none" w:sz="0" w:space="0" w:color="auto"/>
                                                    <w:right w:val="none" w:sz="0" w:space="0" w:color="auto"/>
                                                  </w:divBdr>
                                                  <w:divsChild>
                                                    <w:div w:id="1829980612">
                                                      <w:marLeft w:val="0"/>
                                                      <w:marRight w:val="0"/>
                                                      <w:marTop w:val="0"/>
                                                      <w:marBottom w:val="0"/>
                                                      <w:divBdr>
                                                        <w:top w:val="none" w:sz="0" w:space="0" w:color="auto"/>
                                                        <w:left w:val="none" w:sz="0" w:space="0" w:color="auto"/>
                                                        <w:bottom w:val="none" w:sz="0" w:space="0" w:color="auto"/>
                                                        <w:right w:val="none" w:sz="0" w:space="0" w:color="auto"/>
                                                      </w:divBdr>
                                                      <w:divsChild>
                                                        <w:div w:id="153966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031408">
      <w:bodyDiv w:val="1"/>
      <w:marLeft w:val="0"/>
      <w:marRight w:val="0"/>
      <w:marTop w:val="0"/>
      <w:marBottom w:val="0"/>
      <w:divBdr>
        <w:top w:val="none" w:sz="0" w:space="0" w:color="auto"/>
        <w:left w:val="none" w:sz="0" w:space="0" w:color="auto"/>
        <w:bottom w:val="none" w:sz="0" w:space="0" w:color="auto"/>
        <w:right w:val="none" w:sz="0" w:space="0" w:color="auto"/>
      </w:divBdr>
      <w:divsChild>
        <w:div w:id="2250788">
          <w:marLeft w:val="0"/>
          <w:marRight w:val="0"/>
          <w:marTop w:val="0"/>
          <w:marBottom w:val="0"/>
          <w:divBdr>
            <w:top w:val="none" w:sz="0" w:space="0" w:color="auto"/>
            <w:left w:val="none" w:sz="0" w:space="0" w:color="auto"/>
            <w:bottom w:val="none" w:sz="0" w:space="0" w:color="auto"/>
            <w:right w:val="none" w:sz="0" w:space="0" w:color="auto"/>
          </w:divBdr>
          <w:divsChild>
            <w:div w:id="1257127974">
              <w:marLeft w:val="0"/>
              <w:marRight w:val="0"/>
              <w:marTop w:val="0"/>
              <w:marBottom w:val="0"/>
              <w:divBdr>
                <w:top w:val="none" w:sz="0" w:space="0" w:color="auto"/>
                <w:left w:val="none" w:sz="0" w:space="0" w:color="auto"/>
                <w:bottom w:val="none" w:sz="0" w:space="0" w:color="auto"/>
                <w:right w:val="none" w:sz="0" w:space="0" w:color="auto"/>
              </w:divBdr>
              <w:divsChild>
                <w:div w:id="2105805767">
                  <w:marLeft w:val="0"/>
                  <w:marRight w:val="0"/>
                  <w:marTop w:val="0"/>
                  <w:marBottom w:val="0"/>
                  <w:divBdr>
                    <w:top w:val="none" w:sz="0" w:space="0" w:color="auto"/>
                    <w:left w:val="none" w:sz="0" w:space="0" w:color="auto"/>
                    <w:bottom w:val="none" w:sz="0" w:space="0" w:color="auto"/>
                    <w:right w:val="none" w:sz="0" w:space="0" w:color="auto"/>
                  </w:divBdr>
                  <w:divsChild>
                    <w:div w:id="1875381752">
                      <w:marLeft w:val="0"/>
                      <w:marRight w:val="0"/>
                      <w:marTop w:val="0"/>
                      <w:marBottom w:val="0"/>
                      <w:divBdr>
                        <w:top w:val="none" w:sz="0" w:space="0" w:color="auto"/>
                        <w:left w:val="none" w:sz="0" w:space="0" w:color="auto"/>
                        <w:bottom w:val="none" w:sz="0" w:space="0" w:color="auto"/>
                        <w:right w:val="none" w:sz="0" w:space="0" w:color="auto"/>
                      </w:divBdr>
                      <w:divsChild>
                        <w:div w:id="1468277732">
                          <w:marLeft w:val="0"/>
                          <w:marRight w:val="0"/>
                          <w:marTop w:val="0"/>
                          <w:marBottom w:val="0"/>
                          <w:divBdr>
                            <w:top w:val="none" w:sz="0" w:space="0" w:color="auto"/>
                            <w:left w:val="none" w:sz="0" w:space="0" w:color="auto"/>
                            <w:bottom w:val="none" w:sz="0" w:space="0" w:color="auto"/>
                            <w:right w:val="none" w:sz="0" w:space="0" w:color="auto"/>
                          </w:divBdr>
                          <w:divsChild>
                            <w:div w:id="784931497">
                              <w:marLeft w:val="0"/>
                              <w:marRight w:val="0"/>
                              <w:marTop w:val="0"/>
                              <w:marBottom w:val="0"/>
                              <w:divBdr>
                                <w:top w:val="none" w:sz="0" w:space="0" w:color="auto"/>
                                <w:left w:val="none" w:sz="0" w:space="0" w:color="auto"/>
                                <w:bottom w:val="none" w:sz="0" w:space="0" w:color="auto"/>
                                <w:right w:val="none" w:sz="0" w:space="0" w:color="auto"/>
                              </w:divBdr>
                              <w:divsChild>
                                <w:div w:id="980577489">
                                  <w:marLeft w:val="0"/>
                                  <w:marRight w:val="0"/>
                                  <w:marTop w:val="0"/>
                                  <w:marBottom w:val="0"/>
                                  <w:divBdr>
                                    <w:top w:val="none" w:sz="0" w:space="0" w:color="auto"/>
                                    <w:left w:val="none" w:sz="0" w:space="0" w:color="auto"/>
                                    <w:bottom w:val="none" w:sz="0" w:space="0" w:color="auto"/>
                                    <w:right w:val="none" w:sz="0" w:space="0" w:color="auto"/>
                                  </w:divBdr>
                                  <w:divsChild>
                                    <w:div w:id="1356299474">
                                      <w:marLeft w:val="0"/>
                                      <w:marRight w:val="0"/>
                                      <w:marTop w:val="0"/>
                                      <w:marBottom w:val="0"/>
                                      <w:divBdr>
                                        <w:top w:val="none" w:sz="0" w:space="0" w:color="auto"/>
                                        <w:left w:val="none" w:sz="0" w:space="0" w:color="auto"/>
                                        <w:bottom w:val="none" w:sz="0" w:space="0" w:color="auto"/>
                                        <w:right w:val="none" w:sz="0" w:space="0" w:color="auto"/>
                                      </w:divBdr>
                                      <w:divsChild>
                                        <w:div w:id="1312517960">
                                          <w:marLeft w:val="0"/>
                                          <w:marRight w:val="0"/>
                                          <w:marTop w:val="0"/>
                                          <w:marBottom w:val="0"/>
                                          <w:divBdr>
                                            <w:top w:val="none" w:sz="0" w:space="0" w:color="auto"/>
                                            <w:left w:val="none" w:sz="0" w:space="0" w:color="auto"/>
                                            <w:bottom w:val="none" w:sz="0" w:space="0" w:color="auto"/>
                                            <w:right w:val="none" w:sz="0" w:space="0" w:color="auto"/>
                                          </w:divBdr>
                                          <w:divsChild>
                                            <w:div w:id="642349056">
                                              <w:marLeft w:val="0"/>
                                              <w:marRight w:val="0"/>
                                              <w:marTop w:val="0"/>
                                              <w:marBottom w:val="0"/>
                                              <w:divBdr>
                                                <w:top w:val="none" w:sz="0" w:space="0" w:color="auto"/>
                                                <w:left w:val="none" w:sz="0" w:space="0" w:color="auto"/>
                                                <w:bottom w:val="none" w:sz="0" w:space="0" w:color="auto"/>
                                                <w:right w:val="none" w:sz="0" w:space="0" w:color="auto"/>
                                              </w:divBdr>
                                              <w:divsChild>
                                                <w:div w:id="1583175964">
                                                  <w:marLeft w:val="0"/>
                                                  <w:marRight w:val="0"/>
                                                  <w:marTop w:val="0"/>
                                                  <w:marBottom w:val="0"/>
                                                  <w:divBdr>
                                                    <w:top w:val="none" w:sz="0" w:space="0" w:color="auto"/>
                                                    <w:left w:val="none" w:sz="0" w:space="0" w:color="auto"/>
                                                    <w:bottom w:val="none" w:sz="0" w:space="0" w:color="auto"/>
                                                    <w:right w:val="none" w:sz="0" w:space="0" w:color="auto"/>
                                                  </w:divBdr>
                                                  <w:divsChild>
                                                    <w:div w:id="1201478727">
                                                      <w:marLeft w:val="0"/>
                                                      <w:marRight w:val="0"/>
                                                      <w:marTop w:val="0"/>
                                                      <w:marBottom w:val="0"/>
                                                      <w:divBdr>
                                                        <w:top w:val="none" w:sz="0" w:space="0" w:color="auto"/>
                                                        <w:left w:val="none" w:sz="0" w:space="0" w:color="auto"/>
                                                        <w:bottom w:val="none" w:sz="0" w:space="0" w:color="auto"/>
                                                        <w:right w:val="none" w:sz="0" w:space="0" w:color="auto"/>
                                                      </w:divBdr>
                                                      <w:divsChild>
                                                        <w:div w:id="189885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76707244">
      <w:bodyDiv w:val="1"/>
      <w:marLeft w:val="0"/>
      <w:marRight w:val="0"/>
      <w:marTop w:val="0"/>
      <w:marBottom w:val="0"/>
      <w:divBdr>
        <w:top w:val="none" w:sz="0" w:space="0" w:color="auto"/>
        <w:left w:val="none" w:sz="0" w:space="0" w:color="auto"/>
        <w:bottom w:val="none" w:sz="0" w:space="0" w:color="auto"/>
        <w:right w:val="none" w:sz="0" w:space="0" w:color="auto"/>
      </w:divBdr>
    </w:div>
    <w:div w:id="1286421225">
      <w:bodyDiv w:val="1"/>
      <w:marLeft w:val="0"/>
      <w:marRight w:val="0"/>
      <w:marTop w:val="0"/>
      <w:marBottom w:val="0"/>
      <w:divBdr>
        <w:top w:val="none" w:sz="0" w:space="0" w:color="auto"/>
        <w:left w:val="none" w:sz="0" w:space="0" w:color="auto"/>
        <w:bottom w:val="none" w:sz="0" w:space="0" w:color="auto"/>
        <w:right w:val="none" w:sz="0" w:space="0" w:color="auto"/>
      </w:divBdr>
    </w:div>
    <w:div w:id="1303577280">
      <w:bodyDiv w:val="1"/>
      <w:marLeft w:val="0"/>
      <w:marRight w:val="0"/>
      <w:marTop w:val="0"/>
      <w:marBottom w:val="0"/>
      <w:divBdr>
        <w:top w:val="none" w:sz="0" w:space="0" w:color="auto"/>
        <w:left w:val="none" w:sz="0" w:space="0" w:color="auto"/>
        <w:bottom w:val="none" w:sz="0" w:space="0" w:color="auto"/>
        <w:right w:val="none" w:sz="0" w:space="0" w:color="auto"/>
      </w:divBdr>
      <w:divsChild>
        <w:div w:id="1889416451">
          <w:marLeft w:val="0"/>
          <w:marRight w:val="0"/>
          <w:marTop w:val="0"/>
          <w:marBottom w:val="0"/>
          <w:divBdr>
            <w:top w:val="none" w:sz="0" w:space="0" w:color="auto"/>
            <w:left w:val="none" w:sz="0" w:space="0" w:color="auto"/>
            <w:bottom w:val="none" w:sz="0" w:space="0" w:color="auto"/>
            <w:right w:val="none" w:sz="0" w:space="0" w:color="auto"/>
          </w:divBdr>
          <w:divsChild>
            <w:div w:id="1222987117">
              <w:marLeft w:val="0"/>
              <w:marRight w:val="0"/>
              <w:marTop w:val="0"/>
              <w:marBottom w:val="0"/>
              <w:divBdr>
                <w:top w:val="none" w:sz="0" w:space="0" w:color="auto"/>
                <w:left w:val="none" w:sz="0" w:space="0" w:color="auto"/>
                <w:bottom w:val="none" w:sz="0" w:space="0" w:color="auto"/>
                <w:right w:val="none" w:sz="0" w:space="0" w:color="auto"/>
              </w:divBdr>
              <w:divsChild>
                <w:div w:id="1855070445">
                  <w:marLeft w:val="0"/>
                  <w:marRight w:val="0"/>
                  <w:marTop w:val="0"/>
                  <w:marBottom w:val="0"/>
                  <w:divBdr>
                    <w:top w:val="none" w:sz="0" w:space="0" w:color="auto"/>
                    <w:left w:val="none" w:sz="0" w:space="0" w:color="auto"/>
                    <w:bottom w:val="none" w:sz="0" w:space="0" w:color="auto"/>
                    <w:right w:val="none" w:sz="0" w:space="0" w:color="auto"/>
                  </w:divBdr>
                  <w:divsChild>
                    <w:div w:id="1239822556">
                      <w:marLeft w:val="0"/>
                      <w:marRight w:val="0"/>
                      <w:marTop w:val="0"/>
                      <w:marBottom w:val="0"/>
                      <w:divBdr>
                        <w:top w:val="none" w:sz="0" w:space="0" w:color="auto"/>
                        <w:left w:val="none" w:sz="0" w:space="0" w:color="auto"/>
                        <w:bottom w:val="none" w:sz="0" w:space="0" w:color="auto"/>
                        <w:right w:val="none" w:sz="0" w:space="0" w:color="auto"/>
                      </w:divBdr>
                      <w:divsChild>
                        <w:div w:id="704256170">
                          <w:marLeft w:val="0"/>
                          <w:marRight w:val="0"/>
                          <w:marTop w:val="0"/>
                          <w:marBottom w:val="0"/>
                          <w:divBdr>
                            <w:top w:val="none" w:sz="0" w:space="0" w:color="auto"/>
                            <w:left w:val="none" w:sz="0" w:space="0" w:color="auto"/>
                            <w:bottom w:val="none" w:sz="0" w:space="0" w:color="auto"/>
                            <w:right w:val="none" w:sz="0" w:space="0" w:color="auto"/>
                          </w:divBdr>
                          <w:divsChild>
                            <w:div w:id="329677140">
                              <w:marLeft w:val="0"/>
                              <w:marRight w:val="0"/>
                              <w:marTop w:val="0"/>
                              <w:marBottom w:val="0"/>
                              <w:divBdr>
                                <w:top w:val="none" w:sz="0" w:space="0" w:color="auto"/>
                                <w:left w:val="none" w:sz="0" w:space="0" w:color="auto"/>
                                <w:bottom w:val="none" w:sz="0" w:space="0" w:color="auto"/>
                                <w:right w:val="none" w:sz="0" w:space="0" w:color="auto"/>
                              </w:divBdr>
                              <w:divsChild>
                                <w:div w:id="557741405">
                                  <w:marLeft w:val="0"/>
                                  <w:marRight w:val="0"/>
                                  <w:marTop w:val="0"/>
                                  <w:marBottom w:val="0"/>
                                  <w:divBdr>
                                    <w:top w:val="none" w:sz="0" w:space="0" w:color="auto"/>
                                    <w:left w:val="none" w:sz="0" w:space="0" w:color="auto"/>
                                    <w:bottom w:val="none" w:sz="0" w:space="0" w:color="auto"/>
                                    <w:right w:val="none" w:sz="0" w:space="0" w:color="auto"/>
                                  </w:divBdr>
                                  <w:divsChild>
                                    <w:div w:id="458229094">
                                      <w:marLeft w:val="0"/>
                                      <w:marRight w:val="0"/>
                                      <w:marTop w:val="0"/>
                                      <w:marBottom w:val="0"/>
                                      <w:divBdr>
                                        <w:top w:val="none" w:sz="0" w:space="0" w:color="auto"/>
                                        <w:left w:val="none" w:sz="0" w:space="0" w:color="auto"/>
                                        <w:bottom w:val="none" w:sz="0" w:space="0" w:color="auto"/>
                                        <w:right w:val="none" w:sz="0" w:space="0" w:color="auto"/>
                                      </w:divBdr>
                                      <w:divsChild>
                                        <w:div w:id="2056538782">
                                          <w:marLeft w:val="0"/>
                                          <w:marRight w:val="0"/>
                                          <w:marTop w:val="0"/>
                                          <w:marBottom w:val="0"/>
                                          <w:divBdr>
                                            <w:top w:val="none" w:sz="0" w:space="0" w:color="auto"/>
                                            <w:left w:val="none" w:sz="0" w:space="0" w:color="auto"/>
                                            <w:bottom w:val="none" w:sz="0" w:space="0" w:color="auto"/>
                                            <w:right w:val="none" w:sz="0" w:space="0" w:color="auto"/>
                                          </w:divBdr>
                                          <w:divsChild>
                                            <w:div w:id="1050807310">
                                              <w:marLeft w:val="0"/>
                                              <w:marRight w:val="0"/>
                                              <w:marTop w:val="0"/>
                                              <w:marBottom w:val="0"/>
                                              <w:divBdr>
                                                <w:top w:val="none" w:sz="0" w:space="0" w:color="auto"/>
                                                <w:left w:val="none" w:sz="0" w:space="0" w:color="auto"/>
                                                <w:bottom w:val="none" w:sz="0" w:space="0" w:color="auto"/>
                                                <w:right w:val="none" w:sz="0" w:space="0" w:color="auto"/>
                                              </w:divBdr>
                                              <w:divsChild>
                                                <w:div w:id="1529834632">
                                                  <w:marLeft w:val="0"/>
                                                  <w:marRight w:val="0"/>
                                                  <w:marTop w:val="0"/>
                                                  <w:marBottom w:val="0"/>
                                                  <w:divBdr>
                                                    <w:top w:val="none" w:sz="0" w:space="0" w:color="auto"/>
                                                    <w:left w:val="none" w:sz="0" w:space="0" w:color="auto"/>
                                                    <w:bottom w:val="none" w:sz="0" w:space="0" w:color="auto"/>
                                                    <w:right w:val="none" w:sz="0" w:space="0" w:color="auto"/>
                                                  </w:divBdr>
                                                  <w:divsChild>
                                                    <w:div w:id="1623153062">
                                                      <w:marLeft w:val="0"/>
                                                      <w:marRight w:val="0"/>
                                                      <w:marTop w:val="0"/>
                                                      <w:marBottom w:val="0"/>
                                                      <w:divBdr>
                                                        <w:top w:val="none" w:sz="0" w:space="0" w:color="auto"/>
                                                        <w:left w:val="none" w:sz="0" w:space="0" w:color="auto"/>
                                                        <w:bottom w:val="none" w:sz="0" w:space="0" w:color="auto"/>
                                                        <w:right w:val="none" w:sz="0" w:space="0" w:color="auto"/>
                                                      </w:divBdr>
                                                      <w:divsChild>
                                                        <w:div w:id="214427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0473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sza_gmina@poczta.onet.pl" TargetMode="External"/><Relationship Id="rId13" Type="http://schemas.openxmlformats.org/officeDocument/2006/relationships/hyperlink" Target="http://nasza-gmina.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nasza-gmina.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asza-gmina.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nasza-gmina.org/" TargetMode="External"/><Relationship Id="rId4" Type="http://schemas.openxmlformats.org/officeDocument/2006/relationships/settings" Target="settings.xml"/><Relationship Id="rId9" Type="http://schemas.openxmlformats.org/officeDocument/2006/relationships/hyperlink" Target="http://nasza-gmina.org/"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DA59CC-E54B-40D3-A034-3A96D13E7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3341</TotalTime>
  <Pages>19</Pages>
  <Words>7564</Words>
  <Characters>45387</Characters>
  <Application>Microsoft Office Word</Application>
  <DocSecurity>0</DocSecurity>
  <Lines>378</Lines>
  <Paragraphs>105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Kulpa</dc:creator>
  <cp:keywords/>
  <dc:description/>
  <cp:lastModifiedBy>Joanna Kulpa</cp:lastModifiedBy>
  <cp:revision>716</cp:revision>
  <cp:lastPrinted>2019-07-31T08:09:00Z</cp:lastPrinted>
  <dcterms:created xsi:type="dcterms:W3CDTF">2016-09-23T12:04:00Z</dcterms:created>
  <dcterms:modified xsi:type="dcterms:W3CDTF">2020-12-29T14:13:00Z</dcterms:modified>
</cp:coreProperties>
</file>